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39" w:rsidRDefault="00B13E39">
      <w:pPr>
        <w:pStyle w:val="BodyA"/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</w:p>
    <w:p w:rsidR="00B13E39" w:rsidRDefault="00874D84">
      <w:pPr>
        <w:pStyle w:val="NormalWeb"/>
        <w:spacing w:before="0" w:after="0"/>
        <w:jc w:val="center"/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Vzdělávací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</w:rPr>
        <w:t xml:space="preserve"> program pro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předškolní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základní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vzdělávání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</w:rPr>
        <w:t xml:space="preserve"> 1. a 2.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stupně</w:t>
      </w:r>
      <w:proofErr w:type="spellEnd"/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14"/>
          <w:szCs w:val="1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32"/>
          <w:szCs w:val="32"/>
        </w:rPr>
      </w:pPr>
      <w:r>
        <w:rPr>
          <w:rFonts w:ascii="Open Sans" w:eastAsia="Open Sans" w:hAnsi="Open Sans" w:cs="Open Sans"/>
          <w:b/>
          <w:bCs/>
          <w:sz w:val="32"/>
          <w:szCs w:val="32"/>
        </w:rPr>
        <w:t>Ok</w:t>
      </w:r>
      <w:r>
        <w:rPr>
          <w:rFonts w:ascii="Open Sans" w:eastAsia="Open Sans" w:hAnsi="Open Sans" w:cs="Open Sans"/>
          <w:b/>
          <w:bCs/>
          <w:sz w:val="32"/>
          <w:szCs w:val="32"/>
          <w:lang w:val="en-US"/>
        </w:rPr>
        <w:t>é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nko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Obecn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  <w:lang w:val="en-US"/>
        </w:rPr>
        <w:t>prospěš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</w:rPr>
        <w:t>n</w:t>
      </w:r>
      <w:r>
        <w:rPr>
          <w:rFonts w:ascii="Open Sans" w:eastAsia="Open Sans" w:hAnsi="Open Sans" w:cs="Open Sans"/>
          <w:b/>
          <w:bCs/>
          <w:sz w:val="32"/>
          <w:szCs w:val="32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spole</w:t>
      </w:r>
      <w:proofErr w:type="spellEnd"/>
      <w:r>
        <w:rPr>
          <w:rFonts w:ascii="Open Sans" w:eastAsia="Open Sans" w:hAnsi="Open Sans" w:cs="Open Sans"/>
          <w:b/>
          <w:bCs/>
          <w:sz w:val="32"/>
          <w:szCs w:val="32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32"/>
          <w:szCs w:val="32"/>
        </w:rPr>
        <w:t>nost</w:t>
      </w:r>
      <w:proofErr w:type="spellEnd"/>
    </w:p>
    <w:p w:rsidR="00B13E39" w:rsidRDefault="00B13E39">
      <w:pPr>
        <w:pStyle w:val="BodyA"/>
        <w:jc w:val="center"/>
        <w:rPr>
          <w:rFonts w:ascii="Open Sans" w:eastAsia="Open Sans" w:hAnsi="Open Sans" w:cs="Open Sans"/>
          <w:sz w:val="32"/>
          <w:szCs w:val="32"/>
        </w:rPr>
      </w:pPr>
    </w:p>
    <w:p w:rsidR="00B13E39" w:rsidRDefault="00874D84">
      <w:pPr>
        <w:pStyle w:val="BodyA"/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noProof/>
        </w:rPr>
        <w:drawing>
          <wp:inline distT="0" distB="0" distL="0" distR="0">
            <wp:extent cx="5876014" cy="1759355"/>
            <wp:effectExtent l="0" t="0" r="0" b="0"/>
            <wp:docPr id="1073741828" name="officeArt object" descr="http://www.okenko.uk/uploads/1/0/0/0/100031834/logo-full-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ww.okenko.uk/uploads/1/0/0/0/100031834/logo-full-t.png" descr="http://www.okenko.uk/uploads/1/0/0/0/100031834/logo-full-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014" cy="1759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13E39" w:rsidRDefault="00B13E39">
      <w:pPr>
        <w:pStyle w:val="BodyA"/>
        <w:jc w:val="center"/>
        <w:rPr>
          <w:rFonts w:ascii="Open Sans" w:eastAsia="Open Sans" w:hAnsi="Open Sans" w:cs="Open Sans"/>
          <w:sz w:val="32"/>
          <w:szCs w:val="32"/>
        </w:rPr>
      </w:pPr>
    </w:p>
    <w:p w:rsidR="00B13E39" w:rsidRDefault="00874D84">
      <w:pPr>
        <w:pStyle w:val="BodyA"/>
        <w:jc w:val="center"/>
        <w:rPr>
          <w:rFonts w:ascii="Open Sans" w:eastAsia="Open Sans" w:hAnsi="Open Sans" w:cs="Open Sans"/>
          <w:b/>
          <w:bCs/>
          <w:sz w:val="30"/>
          <w:szCs w:val="30"/>
          <w:u w:val="single"/>
        </w:rPr>
      </w:pPr>
      <w:proofErr w:type="spellStart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Identifikační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údaje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:</w:t>
      </w:r>
    </w:p>
    <w:p w:rsidR="00B13E39" w:rsidRDefault="00B13E39">
      <w:pPr>
        <w:pStyle w:val="BodyA"/>
        <w:jc w:val="center"/>
        <w:rPr>
          <w:rFonts w:ascii="Open Sans" w:eastAsia="Open Sans" w:hAnsi="Open Sans" w:cs="Open Sans"/>
          <w:b/>
          <w:bCs/>
          <w:sz w:val="30"/>
          <w:szCs w:val="30"/>
          <w:u w:val="single"/>
        </w:rPr>
      </w:pPr>
    </w:p>
    <w:p w:rsidR="00B13E39" w:rsidRDefault="00B13E39">
      <w:pPr>
        <w:pStyle w:val="BodyA"/>
        <w:rPr>
          <w:rFonts w:ascii="Open Sans" w:eastAsia="Open Sans" w:hAnsi="Open Sans" w:cs="Open Sans"/>
          <w:sz w:val="30"/>
          <w:szCs w:val="30"/>
          <w:u w:val="single"/>
        </w:rPr>
      </w:pPr>
    </w:p>
    <w:p w:rsidR="00B13E39" w:rsidRDefault="00874D84">
      <w:pPr>
        <w:pStyle w:val="NormalWeb"/>
        <w:spacing w:before="0" w:after="0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Předkladatel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: </w:t>
      </w:r>
      <w:r>
        <w:rPr>
          <w:rFonts w:ascii="Open Sans" w:eastAsia="Open Sans" w:hAnsi="Open Sans" w:cs="Open Sans"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</w:rPr>
        <w:tab/>
      </w:r>
      <w:proofErr w:type="spellStart"/>
      <w:r>
        <w:rPr>
          <w:rFonts w:ascii="Open Sans" w:eastAsia="Open Sans" w:hAnsi="Open Sans" w:cs="Open Sans"/>
          <w:sz w:val="30"/>
          <w:szCs w:val="30"/>
        </w:rPr>
        <w:t>Okénko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,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Obecně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prospěšná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společnost</w:t>
      </w:r>
      <w:proofErr w:type="spellEnd"/>
    </w:p>
    <w:p w:rsidR="00B13E39" w:rsidRDefault="00B13E39">
      <w:pPr>
        <w:pStyle w:val="BodyA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A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Předsedkyně</w:t>
      </w:r>
      <w:proofErr w:type="spellEnd"/>
      <w:r>
        <w:rPr>
          <w:rFonts w:ascii="Open Sans" w:eastAsia="Open Sans" w:hAnsi="Open Sans" w:cs="Open Sans"/>
          <w:sz w:val="30"/>
          <w:szCs w:val="30"/>
        </w:rPr>
        <w:t>:</w:t>
      </w:r>
      <w:r>
        <w:rPr>
          <w:rFonts w:ascii="Open Sans" w:eastAsia="Open Sans" w:hAnsi="Open Sans" w:cs="Open Sans"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</w:rPr>
        <w:tab/>
        <w:t xml:space="preserve">MSc. Jana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Nahodilová</w:t>
      </w:r>
      <w:proofErr w:type="spellEnd"/>
      <w:r>
        <w:rPr>
          <w:rFonts w:ascii="Open Sans" w:eastAsia="Open Sans" w:hAnsi="Open Sans" w:cs="Open Sans"/>
          <w:sz w:val="30"/>
          <w:szCs w:val="30"/>
        </w:rPr>
        <w:t>, MPhil.</w:t>
      </w:r>
    </w:p>
    <w:p w:rsidR="00B13E39" w:rsidRDefault="00B13E39">
      <w:pPr>
        <w:pStyle w:val="BodyA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b/>
          <w:bCs/>
          <w:sz w:val="30"/>
          <w:szCs w:val="30"/>
        </w:rPr>
        <w:t>S</w:t>
      </w:r>
      <w:r>
        <w:rPr>
          <w:rFonts w:ascii="Open Sans" w:eastAsia="Open Sans" w:hAnsi="Open Sans" w:cs="Open Sans"/>
          <w:b/>
          <w:bCs/>
          <w:sz w:val="30"/>
          <w:szCs w:val="30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dlo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organizace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</w:rPr>
        <w:t xml:space="preserve">: </w:t>
      </w:r>
      <w:r>
        <w:rPr>
          <w:rFonts w:ascii="Open Sans" w:eastAsia="Open Sans" w:hAnsi="Open Sans" w:cs="Open Sans"/>
          <w:b/>
          <w:bCs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  <w:lang w:val="en-US"/>
        </w:rPr>
        <w:t>7 Wellington Mews</w:t>
      </w:r>
    </w:p>
    <w:p w:rsidR="00B13E39" w:rsidRDefault="00874D84">
      <w:pPr>
        <w:pStyle w:val="Body"/>
        <w:spacing w:after="0" w:line="240" w:lineRule="auto"/>
        <w:ind w:left="2160" w:firstLine="720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sz w:val="30"/>
          <w:szCs w:val="30"/>
        </w:rPr>
        <w:t>Lond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ý</w:t>
      </w:r>
      <w:r>
        <w:rPr>
          <w:rFonts w:ascii="Open Sans" w:eastAsia="Open Sans" w:hAnsi="Open Sans" w:cs="Open Sans"/>
          <w:sz w:val="30"/>
          <w:szCs w:val="30"/>
          <w:lang w:val="de-DE"/>
        </w:rPr>
        <w:t>n, SW16 1UF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30"/>
          <w:szCs w:val="30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b/>
          <w:bCs/>
          <w:sz w:val="30"/>
          <w:szCs w:val="30"/>
        </w:rPr>
        <w:t>S</w:t>
      </w:r>
      <w:r>
        <w:rPr>
          <w:rFonts w:ascii="Open Sans" w:eastAsia="Open Sans" w:hAnsi="Open Sans" w:cs="Open Sans"/>
          <w:b/>
          <w:bCs/>
          <w:sz w:val="30"/>
          <w:szCs w:val="30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dlo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</w:rPr>
        <w:t xml:space="preserve"> p</w:t>
      </w:r>
      <w:r>
        <w:rPr>
          <w:rFonts w:ascii="Open Sans" w:eastAsia="Open Sans" w:hAnsi="Open Sans" w:cs="Open Sans"/>
          <w:b/>
          <w:bCs/>
          <w:sz w:val="30"/>
          <w:szCs w:val="30"/>
          <w:lang w:val="en-US"/>
        </w:rPr>
        <w:t>ů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soben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  <w:lang w:val="en-US"/>
        </w:rPr>
        <w:t>í</w:t>
      </w:r>
      <w:r>
        <w:rPr>
          <w:rFonts w:ascii="Open Sans" w:eastAsia="Open Sans" w:hAnsi="Open Sans" w:cs="Open Sans"/>
          <w:b/>
          <w:bCs/>
          <w:sz w:val="30"/>
          <w:szCs w:val="30"/>
        </w:rPr>
        <w:t xml:space="preserve">: </w:t>
      </w:r>
      <w:r>
        <w:rPr>
          <w:rFonts w:ascii="Open Sans" w:eastAsia="Open Sans" w:hAnsi="Open Sans" w:cs="Open Sans"/>
          <w:b/>
          <w:bCs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  <w:lang w:val="en-US"/>
        </w:rPr>
        <w:t>Dunraven Primary School</w:t>
      </w:r>
    </w:p>
    <w:p w:rsidR="00B13E39" w:rsidRDefault="00874D84">
      <w:pPr>
        <w:pStyle w:val="Body"/>
        <w:spacing w:after="0" w:line="240" w:lineRule="auto"/>
        <w:ind w:left="2160" w:firstLine="720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  <w:lang w:val="en-US"/>
        </w:rPr>
        <w:t xml:space="preserve">Mount Nod Road, </w:t>
      </w:r>
      <w:proofErr w:type="spellStart"/>
      <w:r>
        <w:rPr>
          <w:rFonts w:ascii="Open Sans" w:eastAsia="Open Sans" w:hAnsi="Open Sans" w:cs="Open Sans"/>
          <w:sz w:val="30"/>
          <w:szCs w:val="30"/>
          <w:lang w:val="en-US"/>
        </w:rPr>
        <w:t>Londý</w:t>
      </w:r>
      <w:proofErr w:type="spellEnd"/>
      <w:r>
        <w:rPr>
          <w:rFonts w:ascii="Open Sans" w:eastAsia="Open Sans" w:hAnsi="Open Sans" w:cs="Open Sans"/>
          <w:sz w:val="30"/>
          <w:szCs w:val="30"/>
          <w:lang w:val="de-DE"/>
        </w:rPr>
        <w:t>n, SW16 2LG</w:t>
      </w:r>
    </w:p>
    <w:p w:rsidR="00B13E39" w:rsidRDefault="00B13E39">
      <w:pPr>
        <w:pStyle w:val="BodyA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A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b/>
          <w:bCs/>
          <w:sz w:val="30"/>
          <w:szCs w:val="30"/>
        </w:rPr>
        <w:t>Kontakt</w:t>
      </w:r>
      <w:proofErr w:type="spellEnd"/>
      <w:r>
        <w:rPr>
          <w:rFonts w:ascii="Open Sans" w:eastAsia="Open Sans" w:hAnsi="Open Sans" w:cs="Open Sans"/>
          <w:sz w:val="30"/>
          <w:szCs w:val="30"/>
        </w:rPr>
        <w:t>:</w:t>
      </w:r>
      <w:r>
        <w:rPr>
          <w:rFonts w:ascii="Open Sans" w:eastAsia="Open Sans" w:hAnsi="Open Sans" w:cs="Open Sans"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</w:rPr>
        <w:tab/>
        <w:t xml:space="preserve">W: </w:t>
      </w:r>
      <w:hyperlink r:id="rId8" w:history="1">
        <w:r>
          <w:rPr>
            <w:rStyle w:val="Hyperlink0"/>
            <w:rFonts w:eastAsia="Arial Unicode MS" w:cs="Arial Unicode MS"/>
          </w:rPr>
          <w:t>www.okenko.uk</w:t>
        </w:r>
      </w:hyperlink>
    </w:p>
    <w:p w:rsidR="00B13E39" w:rsidRDefault="00874D84">
      <w:pPr>
        <w:pStyle w:val="BodyA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 xml:space="preserve">               </w:t>
      </w:r>
      <w:r>
        <w:rPr>
          <w:rFonts w:ascii="Open Sans" w:eastAsia="Open Sans" w:hAnsi="Open Sans" w:cs="Open Sans"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</w:rPr>
        <w:tab/>
      </w:r>
      <w:r>
        <w:rPr>
          <w:rFonts w:ascii="Open Sans" w:eastAsia="Open Sans" w:hAnsi="Open Sans" w:cs="Open Sans"/>
          <w:sz w:val="30"/>
          <w:szCs w:val="30"/>
        </w:rPr>
        <w:tab/>
        <w:t xml:space="preserve">E: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"mailto:info@okenko.uk"</w:instrText>
      </w:r>
      <w:r>
        <w:rPr>
          <w:rStyle w:val="Hyperlink0"/>
        </w:rPr>
        <w:fldChar w:fldCharType="separate"/>
      </w:r>
      <w:r>
        <w:rPr>
          <w:rStyle w:val="Hyperlink0"/>
          <w:rFonts w:eastAsia="Arial Unicode MS" w:cs="Arial Unicode MS"/>
        </w:rPr>
        <w:t>info@okenko.uk</w:t>
      </w:r>
      <w:r>
        <w:fldChar w:fldCharType="end"/>
      </w:r>
    </w:p>
    <w:p w:rsidR="00B13E39" w:rsidRDefault="00874D84">
      <w:pPr>
        <w:pStyle w:val="BodyA"/>
        <w:ind w:left="2160" w:firstLine="720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 xml:space="preserve">       M: 0044 7960 018346</w:t>
      </w:r>
    </w:p>
    <w:p w:rsidR="00B13E39" w:rsidRDefault="00B13E39">
      <w:pPr>
        <w:pStyle w:val="BodyA"/>
        <w:rPr>
          <w:rFonts w:ascii="Open Sans" w:eastAsia="Open Sans" w:hAnsi="Open Sans" w:cs="Open Sans"/>
          <w:sz w:val="32"/>
          <w:szCs w:val="32"/>
        </w:rPr>
      </w:pPr>
    </w:p>
    <w:p w:rsidR="00B13E39" w:rsidRDefault="00B13E39">
      <w:pPr>
        <w:pStyle w:val="BodyA"/>
        <w:jc w:val="right"/>
        <w:rPr>
          <w:rFonts w:ascii="Open Sans" w:eastAsia="Open Sans" w:hAnsi="Open Sans" w:cs="Open Sans"/>
          <w:sz w:val="20"/>
          <w:szCs w:val="20"/>
        </w:rPr>
      </w:pPr>
    </w:p>
    <w:p w:rsidR="00B13E39" w:rsidRDefault="00B13E39">
      <w:pPr>
        <w:pStyle w:val="BodyA"/>
        <w:jc w:val="right"/>
        <w:rPr>
          <w:rFonts w:ascii="Open Sans" w:eastAsia="Open Sans" w:hAnsi="Open Sans" w:cs="Open Sans"/>
          <w:sz w:val="20"/>
          <w:szCs w:val="20"/>
        </w:rPr>
      </w:pPr>
    </w:p>
    <w:p w:rsidR="00B13E39" w:rsidRDefault="00874D84">
      <w:pPr>
        <w:pStyle w:val="BodyA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Tento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dokument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platný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od 1.9.2019</w:t>
      </w: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u w:val="single"/>
        </w:rPr>
        <w:br w:type="page"/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30"/>
          <w:szCs w:val="30"/>
          <w:u w:val="single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b/>
          <w:bCs/>
          <w:sz w:val="30"/>
          <w:szCs w:val="30"/>
          <w:u w:val="single"/>
          <w:lang w:val="pt-PT"/>
        </w:rPr>
        <w:t xml:space="preserve">O 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  <w:u w:val="single"/>
          <w:lang w:val="en-US"/>
        </w:rPr>
        <w:t>í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 xml:space="preserve">m 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30"/>
          <w:szCs w:val="30"/>
          <w:u w:val="single"/>
          <w:lang w:val="en-US"/>
        </w:rPr>
        <w:t>ě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l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  <w:lang w:val="en-US"/>
        </w:rPr>
        <w:t>á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vac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  <w:lang w:val="en-US"/>
        </w:rPr>
        <w:t>í</w:t>
      </w:r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 xml:space="preserve">m </w:t>
      </w:r>
      <w:proofErr w:type="spellStart"/>
      <w:r>
        <w:rPr>
          <w:rFonts w:ascii="Open Sans" w:eastAsia="Open Sans" w:hAnsi="Open Sans" w:cs="Open Sans"/>
          <w:b/>
          <w:bCs/>
          <w:sz w:val="30"/>
          <w:szCs w:val="30"/>
          <w:u w:val="single"/>
        </w:rPr>
        <w:t>programu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sz w:val="30"/>
          <w:szCs w:val="30"/>
        </w:rPr>
        <w:t>Vzd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ě</w:t>
      </w:r>
      <w:r>
        <w:rPr>
          <w:rFonts w:ascii="Open Sans" w:eastAsia="Open Sans" w:hAnsi="Open Sans" w:cs="Open Sans"/>
          <w:sz w:val="30"/>
          <w:szCs w:val="30"/>
        </w:rPr>
        <w:t>l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vac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r>
        <w:rPr>
          <w:rFonts w:ascii="Open Sans" w:eastAsia="Open Sans" w:hAnsi="Open Sans" w:cs="Open Sans"/>
          <w:sz w:val="30"/>
          <w:szCs w:val="30"/>
        </w:rPr>
        <w:t xml:space="preserve">program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Obecn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30"/>
          <w:szCs w:val="30"/>
          <w:lang w:val="en-US"/>
        </w:rPr>
        <w:t>prospěš</w:t>
      </w:r>
      <w:proofErr w:type="spellEnd"/>
      <w:r>
        <w:rPr>
          <w:rFonts w:ascii="Open Sans" w:eastAsia="Open Sans" w:hAnsi="Open Sans" w:cs="Open Sans"/>
          <w:sz w:val="30"/>
          <w:szCs w:val="30"/>
        </w:rPr>
        <w:t>n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spole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nosti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Ok</w:t>
      </w:r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nko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(d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 xml:space="preserve">le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jen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r>
        <w:rPr>
          <w:rFonts w:ascii="Open Sans" w:eastAsia="Open Sans" w:hAnsi="Open Sans" w:cs="Open Sans"/>
          <w:sz w:val="30"/>
          <w:szCs w:val="30"/>
          <w:lang w:val="en-US"/>
        </w:rPr>
        <w:t>‘</w:t>
      </w:r>
      <w:r>
        <w:rPr>
          <w:rFonts w:ascii="Open Sans" w:eastAsia="Open Sans" w:hAnsi="Open Sans" w:cs="Open Sans"/>
          <w:sz w:val="30"/>
          <w:szCs w:val="30"/>
        </w:rPr>
        <w:t>Ok</w:t>
      </w:r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nko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’</w:t>
      </w:r>
      <w:r>
        <w:rPr>
          <w:rFonts w:ascii="Open Sans" w:eastAsia="Open Sans" w:hAnsi="Open Sans" w:cs="Open Sans"/>
          <w:sz w:val="30"/>
          <w:szCs w:val="30"/>
        </w:rPr>
        <w:t>) je v</w:t>
      </w:r>
      <w:r>
        <w:rPr>
          <w:rFonts w:ascii="Open Sans" w:eastAsia="Open Sans" w:hAnsi="Open Sans" w:cs="Open Sans"/>
          <w:sz w:val="30"/>
          <w:szCs w:val="30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sledkem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dlouhodob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aktivn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spolupr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  <w:lang w:val="it-IT"/>
        </w:rPr>
        <w:t>ce pedagog</w:t>
      </w:r>
      <w:r>
        <w:rPr>
          <w:rFonts w:ascii="Open Sans" w:eastAsia="Open Sans" w:hAnsi="Open Sans" w:cs="Open Sans"/>
          <w:sz w:val="30"/>
          <w:szCs w:val="30"/>
          <w:lang w:val="en-US"/>
        </w:rPr>
        <w:t>ů</w:t>
      </w:r>
      <w:r>
        <w:rPr>
          <w:rFonts w:ascii="Open Sans" w:eastAsia="Open Sans" w:hAnsi="Open Sans" w:cs="Open Sans"/>
          <w:sz w:val="30"/>
          <w:szCs w:val="30"/>
        </w:rPr>
        <w:t xml:space="preserve">,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kte</w:t>
      </w:r>
      <w:r>
        <w:rPr>
          <w:rFonts w:ascii="Open Sans" w:eastAsia="Open Sans" w:hAnsi="Open Sans" w:cs="Open Sans"/>
          <w:sz w:val="30"/>
          <w:szCs w:val="30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ve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r>
        <w:rPr>
          <w:rFonts w:ascii="Open Sans" w:eastAsia="Open Sans" w:hAnsi="Open Sans" w:cs="Open Sans"/>
          <w:sz w:val="30"/>
          <w:szCs w:val="30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kole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vyu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ovali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i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st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 xml:space="preserve">le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vyu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uj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r>
        <w:rPr>
          <w:rFonts w:ascii="Open Sans" w:eastAsia="Open Sans" w:hAnsi="Open Sans" w:cs="Open Sans"/>
          <w:sz w:val="30"/>
          <w:szCs w:val="30"/>
        </w:rPr>
        <w:t xml:space="preserve">a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dlouhodob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ý</w:t>
      </w:r>
      <w:r>
        <w:rPr>
          <w:rFonts w:ascii="Open Sans" w:eastAsia="Open Sans" w:hAnsi="Open Sans" w:cs="Open Sans"/>
          <w:sz w:val="30"/>
          <w:szCs w:val="30"/>
        </w:rPr>
        <w:t xml:space="preserve">m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studiem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problematiky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bilingv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ln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r>
        <w:rPr>
          <w:rFonts w:ascii="Open Sans" w:eastAsia="Open Sans" w:hAnsi="Open Sans" w:cs="Open Sans"/>
          <w:sz w:val="30"/>
          <w:szCs w:val="30"/>
        </w:rPr>
        <w:t>v</w:t>
      </w:r>
      <w:r>
        <w:rPr>
          <w:rFonts w:ascii="Open Sans" w:eastAsia="Open Sans" w:hAnsi="Open Sans" w:cs="Open Sans"/>
          <w:sz w:val="30"/>
          <w:szCs w:val="30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chovy</w:t>
      </w:r>
      <w:proofErr w:type="spellEnd"/>
      <w:r>
        <w:rPr>
          <w:rFonts w:ascii="Open Sans" w:eastAsia="Open Sans" w:hAnsi="Open Sans" w:cs="Open Sans"/>
          <w:sz w:val="30"/>
          <w:szCs w:val="30"/>
        </w:rPr>
        <w:t>. D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 xml:space="preserve">le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tak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standardizuje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v</w:t>
      </w:r>
      <w:r>
        <w:rPr>
          <w:rFonts w:ascii="Open Sans" w:eastAsia="Open Sans" w:hAnsi="Open Sans" w:cs="Open Sans"/>
          <w:sz w:val="30"/>
          <w:szCs w:val="30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uku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v r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mci R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mcov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r>
        <w:rPr>
          <w:rFonts w:ascii="Open Sans" w:eastAsia="Open Sans" w:hAnsi="Open Sans" w:cs="Open Sans"/>
          <w:sz w:val="30"/>
          <w:szCs w:val="30"/>
        </w:rPr>
        <w:t xml:space="preserve">ho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vzd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ě</w:t>
      </w:r>
      <w:r>
        <w:rPr>
          <w:rFonts w:ascii="Open Sans" w:eastAsia="Open Sans" w:hAnsi="Open Sans" w:cs="Open Sans"/>
          <w:sz w:val="30"/>
          <w:szCs w:val="30"/>
        </w:rPr>
        <w:t>l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vac</w:t>
      </w:r>
      <w:r>
        <w:rPr>
          <w:rFonts w:ascii="Open Sans" w:eastAsia="Open Sans" w:hAnsi="Open Sans" w:cs="Open Sans"/>
          <w:sz w:val="30"/>
          <w:szCs w:val="30"/>
          <w:lang w:val="en-US"/>
        </w:rPr>
        <w:t>í</w:t>
      </w:r>
      <w:r>
        <w:rPr>
          <w:rFonts w:ascii="Open Sans" w:eastAsia="Open Sans" w:hAnsi="Open Sans" w:cs="Open Sans"/>
          <w:sz w:val="30"/>
          <w:szCs w:val="30"/>
        </w:rPr>
        <w:t xml:space="preserve">ho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programu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pro z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kladn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vzd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ě</w:t>
      </w:r>
      <w:r>
        <w:rPr>
          <w:rFonts w:ascii="Open Sans" w:eastAsia="Open Sans" w:hAnsi="Open Sans" w:cs="Open Sans"/>
          <w:sz w:val="30"/>
          <w:szCs w:val="30"/>
        </w:rPr>
        <w:t>l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v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n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r>
        <w:rPr>
          <w:rFonts w:ascii="Open Sans" w:eastAsia="Open Sans" w:hAnsi="Open Sans" w:cs="Open Sans"/>
          <w:sz w:val="30"/>
          <w:szCs w:val="30"/>
        </w:rPr>
        <w:t xml:space="preserve">v </w:t>
      </w:r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r>
        <w:rPr>
          <w:rFonts w:ascii="Open Sans" w:eastAsia="Open Sans" w:hAnsi="Open Sans" w:cs="Open Sans"/>
          <w:sz w:val="30"/>
          <w:szCs w:val="30"/>
        </w:rPr>
        <w:t xml:space="preserve">R.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sz w:val="30"/>
          <w:szCs w:val="30"/>
        </w:rPr>
        <w:t>Jeho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r>
        <w:rPr>
          <w:rFonts w:ascii="Open Sans" w:eastAsia="Open Sans" w:hAnsi="Open Sans" w:cs="Open Sans"/>
          <w:sz w:val="30"/>
          <w:szCs w:val="30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vodn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30"/>
          <w:szCs w:val="30"/>
          <w:lang w:val="en-US"/>
        </w:rPr>
        <w:t>čá</w:t>
      </w:r>
      <w:r>
        <w:rPr>
          <w:rFonts w:ascii="Open Sans" w:eastAsia="Open Sans" w:hAnsi="Open Sans" w:cs="Open Sans"/>
          <w:sz w:val="30"/>
          <w:szCs w:val="30"/>
        </w:rPr>
        <w:t>st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vypracovala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MSc. Jana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Nahodilov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  <w:lang w:val="pt-PT"/>
        </w:rPr>
        <w:t>, MPhil, p</w:t>
      </w:r>
      <w:r>
        <w:rPr>
          <w:rFonts w:ascii="Open Sans" w:eastAsia="Open Sans" w:hAnsi="Open Sans" w:cs="Open Sans"/>
          <w:sz w:val="30"/>
          <w:szCs w:val="30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edsedkyn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ě </w:t>
      </w:r>
      <w:r>
        <w:rPr>
          <w:rFonts w:ascii="Open Sans" w:eastAsia="Open Sans" w:hAnsi="Open Sans" w:cs="Open Sans"/>
          <w:sz w:val="30"/>
          <w:szCs w:val="30"/>
        </w:rPr>
        <w:t>Ok</w:t>
      </w:r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nka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, a Mgr. Jana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Sikorov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 xml:space="preserve">,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vyu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uj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í</w:t>
      </w:r>
      <w:r>
        <w:rPr>
          <w:rFonts w:ascii="Open Sans" w:eastAsia="Open Sans" w:hAnsi="Open Sans" w:cs="Open Sans"/>
          <w:sz w:val="30"/>
          <w:szCs w:val="30"/>
        </w:rPr>
        <w:t>c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r>
        <w:rPr>
          <w:rFonts w:ascii="Open Sans" w:eastAsia="Open Sans" w:hAnsi="Open Sans" w:cs="Open Sans"/>
          <w:sz w:val="30"/>
          <w:szCs w:val="30"/>
        </w:rPr>
        <w:t>v Ok</w:t>
      </w:r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nku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sz w:val="30"/>
          <w:szCs w:val="30"/>
        </w:rPr>
        <w:t>Vzd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ě</w:t>
      </w:r>
      <w:r>
        <w:rPr>
          <w:rFonts w:ascii="Open Sans" w:eastAsia="Open Sans" w:hAnsi="Open Sans" w:cs="Open Sans"/>
          <w:sz w:val="30"/>
          <w:szCs w:val="30"/>
        </w:rPr>
        <w:t>l</w:t>
      </w:r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>vac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30"/>
          <w:szCs w:val="30"/>
          <w:lang w:val="en-US"/>
        </w:rPr>
        <w:t>čá</w:t>
      </w:r>
      <w:r>
        <w:rPr>
          <w:rFonts w:ascii="Open Sans" w:eastAsia="Open Sans" w:hAnsi="Open Sans" w:cs="Open Sans"/>
          <w:sz w:val="30"/>
          <w:szCs w:val="30"/>
        </w:rPr>
        <w:t>st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zpracovala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Mgr. Jana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Sikorov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á</w:t>
      </w:r>
      <w:r>
        <w:rPr>
          <w:rFonts w:ascii="Open Sans" w:eastAsia="Open Sans" w:hAnsi="Open Sans" w:cs="Open Sans"/>
          <w:sz w:val="30"/>
          <w:szCs w:val="30"/>
        </w:rPr>
        <w:t xml:space="preserve">,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vyu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uj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í</w:t>
      </w:r>
      <w:r>
        <w:rPr>
          <w:rFonts w:ascii="Open Sans" w:eastAsia="Open Sans" w:hAnsi="Open Sans" w:cs="Open Sans"/>
          <w:sz w:val="30"/>
          <w:szCs w:val="30"/>
        </w:rPr>
        <w:t>c</w:t>
      </w:r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r>
        <w:rPr>
          <w:rFonts w:ascii="Open Sans" w:eastAsia="Open Sans" w:hAnsi="Open Sans" w:cs="Open Sans"/>
          <w:sz w:val="30"/>
          <w:szCs w:val="30"/>
        </w:rPr>
        <w:t>v Ok</w:t>
      </w:r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nku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gramStart"/>
      <w:r>
        <w:rPr>
          <w:rFonts w:ascii="Open Sans" w:eastAsia="Open Sans" w:hAnsi="Open Sans" w:cs="Open Sans"/>
          <w:sz w:val="30"/>
          <w:szCs w:val="30"/>
        </w:rPr>
        <w:t>a</w:t>
      </w:r>
      <w:proofErr w:type="gram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absolventka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U</w:t>
      </w:r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itelstv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anglick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é</w:t>
      </w:r>
      <w:r>
        <w:rPr>
          <w:rFonts w:ascii="Open Sans" w:eastAsia="Open Sans" w:hAnsi="Open Sans" w:cs="Open Sans"/>
          <w:sz w:val="30"/>
          <w:szCs w:val="30"/>
        </w:rPr>
        <w:t xml:space="preserve">ho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jazyka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a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spole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ensk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ch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v</w:t>
      </w:r>
      <w:r>
        <w:rPr>
          <w:rFonts w:ascii="Open Sans" w:eastAsia="Open Sans" w:hAnsi="Open Sans" w:cs="Open Sans"/>
          <w:sz w:val="30"/>
          <w:szCs w:val="30"/>
          <w:lang w:val="en-US"/>
        </w:rPr>
        <w:t>ě</w:t>
      </w:r>
      <w:r>
        <w:rPr>
          <w:rFonts w:ascii="Open Sans" w:eastAsia="Open Sans" w:hAnsi="Open Sans" w:cs="Open Sans"/>
          <w:sz w:val="30"/>
          <w:szCs w:val="30"/>
        </w:rPr>
        <w:t>d pro S</w:t>
      </w:r>
      <w:r>
        <w:rPr>
          <w:rFonts w:ascii="Open Sans" w:eastAsia="Open Sans" w:hAnsi="Open Sans" w:cs="Open Sans"/>
          <w:sz w:val="30"/>
          <w:szCs w:val="30"/>
          <w:lang w:val="en-US"/>
        </w:rPr>
        <w:t>Š</w:t>
      </w:r>
      <w:r>
        <w:rPr>
          <w:rFonts w:ascii="Open Sans" w:eastAsia="Open Sans" w:hAnsi="Open Sans" w:cs="Open Sans"/>
          <w:sz w:val="30"/>
          <w:szCs w:val="30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  <w:proofErr w:type="spellStart"/>
      <w:r>
        <w:rPr>
          <w:rFonts w:ascii="Open Sans" w:eastAsia="Open Sans" w:hAnsi="Open Sans" w:cs="Open Sans"/>
          <w:sz w:val="30"/>
          <w:szCs w:val="30"/>
        </w:rPr>
        <w:t>Garantem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tohoto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r>
        <w:rPr>
          <w:rFonts w:ascii="Open Sans" w:eastAsia="Open Sans" w:hAnsi="Open Sans" w:cs="Open Sans"/>
          <w:sz w:val="30"/>
          <w:szCs w:val="30"/>
          <w:lang w:val="en-US"/>
        </w:rPr>
        <w:t>Š</w:t>
      </w:r>
      <w:r>
        <w:rPr>
          <w:rFonts w:ascii="Open Sans" w:eastAsia="Open Sans" w:hAnsi="Open Sans" w:cs="Open Sans"/>
          <w:sz w:val="30"/>
          <w:szCs w:val="30"/>
        </w:rPr>
        <w:t xml:space="preserve">VP je: Mgr.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Lenka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Pajkrtová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pro 1.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stupeň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 w:eastAsia="Open Sans" w:hAnsi="Open Sans" w:cs="Open Sans"/>
          <w:sz w:val="30"/>
          <w:szCs w:val="30"/>
        </w:rPr>
        <w:t xml:space="preserve">                                     PHDR.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Jitka</w:t>
      </w:r>
      <w:proofErr w:type="spellEnd"/>
      <w:r>
        <w:rPr>
          <w:rFonts w:ascii="Open Sans" w:eastAsia="Open Sans" w:hAnsi="Open Sans" w:cs="Open Sans"/>
          <w:sz w:val="30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Kend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30"/>
          <w:szCs w:val="30"/>
        </w:rPr>
        <w:t>kov</w:t>
      </w:r>
      <w:proofErr w:type="spellEnd"/>
      <w:r>
        <w:rPr>
          <w:rFonts w:ascii="Open Sans" w:eastAsia="Open Sans" w:hAnsi="Open Sans" w:cs="Open Sans"/>
          <w:sz w:val="30"/>
          <w:szCs w:val="30"/>
          <w:lang w:val="en-US"/>
        </w:rPr>
        <w:t xml:space="preserve">á pro 2. </w:t>
      </w:r>
      <w:proofErr w:type="spellStart"/>
      <w:r>
        <w:rPr>
          <w:rFonts w:ascii="Open Sans" w:eastAsia="Open Sans" w:hAnsi="Open Sans" w:cs="Open Sans"/>
          <w:sz w:val="30"/>
          <w:szCs w:val="30"/>
          <w:lang w:val="en-US"/>
        </w:rPr>
        <w:t>stupeň</w:t>
      </w:r>
      <w:proofErr w:type="spellEnd"/>
    </w:p>
    <w:p w:rsidR="00B13E39" w:rsidRDefault="00B13E39">
      <w:pPr>
        <w:pStyle w:val="Body"/>
        <w:spacing w:after="24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32"/>
          <w:szCs w:val="32"/>
        </w:rPr>
      </w:pPr>
      <w:r>
        <w:rPr>
          <w:rFonts w:ascii="Open Sans" w:eastAsia="Open Sans" w:hAnsi="Open Sans" w:cs="Open Sans"/>
          <w:b/>
          <w:bCs/>
          <w:sz w:val="32"/>
          <w:szCs w:val="32"/>
        </w:rPr>
        <w:lastRenderedPageBreak/>
        <w:t>OBSAH:</w:t>
      </w:r>
    </w:p>
    <w:p w:rsidR="00B13E39" w:rsidRDefault="00B13E39">
      <w:pPr>
        <w:pStyle w:val="ListParagraph"/>
        <w:spacing w:after="0" w:line="240" w:lineRule="auto"/>
        <w:ind w:left="1080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Úvod</w:t>
      </w:r>
      <w:proofErr w:type="spellEnd"/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Prostředí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školy</w:t>
      </w:r>
      <w:proofErr w:type="spellEnd"/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II.A.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</w:p>
    <w:p w:rsidR="00B13E39" w:rsidRDefault="00874D84">
      <w:pPr>
        <w:pStyle w:val="Body"/>
        <w:spacing w:after="0" w:line="240" w:lineRule="auto"/>
        <w:ind w:left="144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II.B.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Organizace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ab/>
      </w:r>
    </w:p>
    <w:p w:rsidR="00B13E39" w:rsidRDefault="00874D84">
      <w:pPr>
        <w:pStyle w:val="Body"/>
        <w:spacing w:after="0" w:line="240" w:lineRule="auto"/>
        <w:ind w:left="144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II.C.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Vybaven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II.D.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pedagogického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sboru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spolupráce</w:t>
      </w:r>
      <w:proofErr w:type="spellEnd"/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cíle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ŠVP</w:t>
      </w:r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IV.A.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ŠVP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IV.B.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Pojet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lang w:val="fr-FR"/>
        </w:rPr>
        <w:t>a 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      </w:t>
      </w:r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Učební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plán</w:t>
      </w:r>
      <w:proofErr w:type="spellEnd"/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V.A.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 pro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chovu</w:t>
      </w:r>
      <w:proofErr w:type="spellEnd"/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V.B.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 pro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kolu</w:t>
      </w:r>
      <w:proofErr w:type="spellEnd"/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</w:p>
    <w:p w:rsidR="00B13E39" w:rsidRDefault="00874D84">
      <w:pPr>
        <w:pStyle w:val="Body"/>
        <w:spacing w:after="0" w:line="240" w:lineRule="auto"/>
        <w:ind w:left="144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V.B.1.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 pro 0.-5. 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du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V.B.2.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 pro 6.-9. 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du</w:t>
      </w:r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Učební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osnovy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</w:rPr>
        <w:tab/>
      </w:r>
      <w:r>
        <w:rPr>
          <w:rFonts w:ascii="Open Sans" w:eastAsia="Open Sans" w:hAnsi="Open Sans" w:cs="Open Sans"/>
          <w:b/>
          <w:bCs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 xml:space="preserve">VI.A. </w:t>
      </w:r>
      <w:r>
        <w:rPr>
          <w:rFonts w:ascii="Open Sans" w:eastAsia="Open Sans" w:hAnsi="Open Sans" w:cs="Open Sans"/>
          <w:sz w:val="24"/>
          <w:szCs w:val="24"/>
          <w:lang w:val="en-US"/>
        </w:rPr>
        <w:t> </w:t>
      </w:r>
      <w:r>
        <w:rPr>
          <w:rFonts w:ascii="Open Sans" w:eastAsia="Open Sans" w:hAnsi="Open Sans" w:cs="Open Sans"/>
          <w:sz w:val="24"/>
          <w:szCs w:val="24"/>
        </w:rPr>
        <w:t>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chova</w:t>
      </w:r>
      <w:proofErr w:type="spellEnd"/>
    </w:p>
    <w:p w:rsidR="00B13E39" w:rsidRDefault="00874D84">
      <w:pPr>
        <w:pStyle w:val="Body"/>
        <w:spacing w:after="0" w:line="240" w:lineRule="auto"/>
        <w:ind w:left="144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VI.A.1.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chovy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VI.A.2.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obsah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chovy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VI.A.3. T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matick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oblasti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VI.A.4. O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lang w:val="nl-NL"/>
        </w:rPr>
        <w:t>van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stupy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VI.A.5.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VI.B.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  <w:t>VI.B.1.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osnovy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VI.B.1.a.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oblast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VI.B.1.b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lang w:val="de-DE"/>
        </w:rPr>
        <w:t>strategie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tu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VI.B.1.c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t,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</w:p>
    <w:p w:rsidR="00B13E39" w:rsidRDefault="00874D84">
      <w:pPr>
        <w:pStyle w:val="Body"/>
        <w:spacing w:after="0" w:line="240" w:lineRule="auto"/>
        <w:ind w:left="288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k a p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roda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VI.B.1.d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lang w:val="de-DE"/>
        </w:rPr>
        <w:t>strategie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tu</w:t>
      </w:r>
      <w:proofErr w:type="spellEnd"/>
    </w:p>
    <w:p w:rsidR="00B13E39" w:rsidRDefault="00874D8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Evaluace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autoevaluace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žáků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školy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          </w:t>
      </w:r>
      <w:r>
        <w:rPr>
          <w:rFonts w:ascii="Open Sans" w:eastAsia="Open Sans" w:hAnsi="Open Sans" w:cs="Open Sans"/>
          <w:b/>
          <w:bCs/>
          <w:sz w:val="24"/>
          <w:szCs w:val="24"/>
        </w:rPr>
        <w:tab/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         </w:t>
      </w:r>
      <w:r>
        <w:rPr>
          <w:rFonts w:ascii="Open Sans" w:eastAsia="Open Sans" w:hAnsi="Open Sans" w:cs="Open Sans"/>
          <w:sz w:val="24"/>
          <w:szCs w:val="24"/>
          <w:lang w:val="en-US"/>
        </w:rPr>
        <w:t> </w:t>
      </w:r>
      <w:r>
        <w:rPr>
          <w:rFonts w:ascii="Open Sans" w:eastAsia="Open Sans" w:hAnsi="Open Sans" w:cs="Open Sans"/>
          <w:sz w:val="24"/>
          <w:szCs w:val="24"/>
        </w:rPr>
        <w:t xml:space="preserve">VII.A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VII.A.1.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Obecn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sady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</w:t>
      </w:r>
      <w:r>
        <w:rPr>
          <w:rFonts w:ascii="Open Sans" w:eastAsia="Open Sans" w:hAnsi="Open Sans" w:cs="Open Sans"/>
          <w:sz w:val="24"/>
          <w:szCs w:val="24"/>
          <w:lang w:val="de-DE"/>
        </w:rPr>
        <w:tab/>
      </w:r>
      <w:r>
        <w:rPr>
          <w:rFonts w:ascii="Open Sans" w:eastAsia="Open Sans" w:hAnsi="Open Sans" w:cs="Open Sans"/>
          <w:sz w:val="24"/>
          <w:szCs w:val="24"/>
          <w:lang w:val="de-DE"/>
        </w:rPr>
        <w:tab/>
        <w:t>VII.A.2. Krit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ria pro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VII.A.3.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Formy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r>
        <w:rPr>
          <w:rFonts w:ascii="Open Sans" w:eastAsia="Open Sans" w:hAnsi="Open Sans" w:cs="Open Sans"/>
          <w:sz w:val="24"/>
          <w:szCs w:val="24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domost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dovednost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       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VII.A.4.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 xml:space="preserve">       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 xml:space="preserve">VII.B.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Evaluace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autoevaluace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koly</w:t>
      </w:r>
      <w:proofErr w:type="spellEnd"/>
    </w:p>
    <w:p w:rsidR="00B13E39" w:rsidRDefault="00874D84">
      <w:pPr>
        <w:pStyle w:val="Body"/>
      </w:pPr>
      <w:r>
        <w:rPr>
          <w:rFonts w:ascii="Open Sans" w:eastAsia="Open Sans" w:hAnsi="Open Sans" w:cs="Open Sans"/>
          <w:sz w:val="24"/>
          <w:szCs w:val="24"/>
        </w:rPr>
        <w:br w:type="page"/>
      </w:r>
    </w:p>
    <w:p w:rsidR="00B13E39" w:rsidRDefault="00874D84">
      <w:pPr>
        <w:pStyle w:val="Body"/>
        <w:numPr>
          <w:ilvl w:val="0"/>
          <w:numId w:val="4"/>
        </w:numPr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Ú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vod</w:t>
      </w:r>
      <w:proofErr w:type="spellEnd"/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neziskov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dobrovolnick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organizace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slovensk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jihoz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lang w:val="pt-PT"/>
        </w:rPr>
        <w:t>m Lond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okol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aktivitou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pro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prob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h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ka</w:t>
      </w:r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sobotu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b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hem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tiny pro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od 0</w:t>
      </w:r>
      <w:r>
        <w:rPr>
          <w:rFonts w:ascii="Open Sans" w:eastAsia="Open Sans" w:hAnsi="Open Sans" w:cs="Open Sans"/>
          <w:sz w:val="24"/>
          <w:szCs w:val="24"/>
          <w:lang w:val="en-US"/>
        </w:rPr>
        <w:t> </w:t>
      </w:r>
      <w:r>
        <w:rPr>
          <w:rFonts w:ascii="Open Sans" w:eastAsia="Open Sans" w:hAnsi="Open Sans" w:cs="Open Sans"/>
          <w:sz w:val="24"/>
          <w:szCs w:val="24"/>
        </w:rPr>
        <w:t>do 15 let</w:t>
      </w:r>
      <w:r>
        <w:rPr>
          <w:rFonts w:ascii="Open Sans" w:eastAsia="Open Sans" w:hAnsi="Open Sans" w:cs="Open Sans"/>
          <w:color w:val="ED220B"/>
          <w:sz w:val="24"/>
          <w:szCs w:val="24"/>
          <w:u w:color="ED220B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cejazy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Prost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ednictv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m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sna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poskytnout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 ú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rovni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byly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sledn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schopn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zvl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dnout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lang w:val="it-IT"/>
        </w:rPr>
        <w:t>ivo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ů 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literatura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Na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lang w:val="it-IT"/>
        </w:rPr>
        <w:t>ivo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jepis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pis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rovni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vrstevn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republice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do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to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sobotu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co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umo</w:t>
      </w:r>
      <w:r>
        <w:rPr>
          <w:rFonts w:ascii="Open Sans" w:eastAsia="Open Sans" w:hAnsi="Open Sans" w:cs="Open Sans"/>
          <w:sz w:val="24"/>
          <w:szCs w:val="24"/>
          <w:lang w:val="en-US"/>
        </w:rPr>
        <w:t>žň</w:t>
      </w:r>
      <w:r>
        <w:rPr>
          <w:rFonts w:ascii="Open Sans" w:eastAsia="Open Sans" w:hAnsi="Open Sans" w:cs="Open Sans"/>
          <w:sz w:val="24"/>
          <w:szCs w:val="24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plnit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řá</w:t>
      </w:r>
      <w:r>
        <w:rPr>
          <w:rFonts w:ascii="Open Sans" w:eastAsia="Open Sans" w:hAnsi="Open Sans" w:cs="Open Sans"/>
          <w:sz w:val="24"/>
          <w:szCs w:val="24"/>
        </w:rPr>
        <w:t>dnou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Brit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z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skat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c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ýš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uveden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tech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rozsahu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R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mcov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 xml:space="preserve">MT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 xml:space="preserve">R.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Tento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syst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poskytuje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jedine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 xml:space="preserve">stat od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nejran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ho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plnohodnotn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>m v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cejazy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ovlivn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>m n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kolika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kulturami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rove</w:t>
      </w:r>
      <w:r>
        <w:rPr>
          <w:rFonts w:ascii="Open Sans" w:eastAsia="Open Sans" w:hAnsi="Open Sans" w:cs="Open Sans"/>
          <w:sz w:val="24"/>
          <w:szCs w:val="24"/>
          <w:lang w:val="en-US"/>
        </w:rPr>
        <w:t>ň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Tento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program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respektuje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koncepci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republiky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tech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skan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kl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íč</w:t>
      </w:r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kompetence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o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lang w:val="nl-NL"/>
        </w:rPr>
        <w:t>van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stupy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rozsah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hodinov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dotac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numPr>
          <w:ilvl w:val="0"/>
          <w:numId w:val="4"/>
        </w:numPr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Prost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 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zam</w:t>
      </w:r>
      <w:r>
        <w:rPr>
          <w:rFonts w:ascii="Open Sans" w:eastAsia="Open Sans" w:hAnsi="Open Sans" w:cs="Open Sans"/>
          <w:sz w:val="24"/>
          <w:szCs w:val="24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</w:rPr>
        <w:t>ujeme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edev</w:t>
      </w:r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t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literatura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rove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ň </w:t>
      </w:r>
      <w:r>
        <w:rPr>
          <w:rFonts w:ascii="Open Sans" w:eastAsia="Open Sans" w:hAnsi="Open Sans" w:cs="Open Sans"/>
          <w:sz w:val="24"/>
          <w:szCs w:val="24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zab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>v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áme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té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maty,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pom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haj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jet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poskytovat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znalosti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kultury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pisu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republiky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tedy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nabyt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ze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dopl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ujeme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znalosti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 xml:space="preserve">by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zde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nenau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ily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  <w:r>
        <w:rPr>
          <w:rFonts w:ascii="Open Sans" w:eastAsia="Open Sans" w:hAnsi="Open Sans" w:cs="Open Sans"/>
          <w:sz w:val="24"/>
          <w:szCs w:val="24"/>
          <w:lang w:val="en-US"/>
        </w:rPr>
        <w:t> </w:t>
      </w:r>
      <w:r>
        <w:rPr>
          <w:rFonts w:ascii="Open Sans" w:eastAsia="Open Sans" w:hAnsi="Open Sans" w:cs="Open Sans"/>
          <w:sz w:val="24"/>
          <w:szCs w:val="24"/>
        </w:rPr>
        <w:t xml:space="preserve">Od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nult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(5-6 let) je to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tedy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c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prvouka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od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tvrt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dy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jepis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lang w:val="pt-PT"/>
        </w:rPr>
        <w:t xml:space="preserve">pis.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Sna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me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zdokonalit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psan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formy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zam</w:t>
      </w:r>
      <w:r>
        <w:rPr>
          <w:rFonts w:ascii="Open Sans" w:eastAsia="Open Sans" w:hAnsi="Open Sans" w:cs="Open Sans"/>
          <w:sz w:val="24"/>
          <w:szCs w:val="24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</w:rPr>
        <w:t>ujeme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echny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čtyř</w:t>
      </w:r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dovednosti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–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psan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ten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poslech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. Nejd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le</w:t>
      </w:r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</w:rPr>
        <w:t>it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hravou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formou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neodrad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í. A to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platí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edev</w:t>
      </w:r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slou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podpora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lang w:val="sv-SE"/>
        </w:rPr>
        <w:t>a liter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multimedi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ln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interaktivn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tabule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ebnice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m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udr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slovensk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tradic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zachov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ko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enech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ko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enech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r>
        <w:rPr>
          <w:rFonts w:ascii="Open Sans" w:eastAsia="Open Sans" w:hAnsi="Open Sans" w:cs="Open Sans"/>
          <w:sz w:val="24"/>
          <w:szCs w:val="24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pocit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soun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le</w:t>
      </w:r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itosti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II.A.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ev</w:t>
      </w:r>
      <w:r>
        <w:rPr>
          <w:rFonts w:ascii="Open Sans" w:eastAsia="Open Sans" w:hAnsi="Open Sans" w:cs="Open Sans"/>
          <w:sz w:val="24"/>
          <w:szCs w:val="24"/>
          <w:lang w:val="en-US"/>
        </w:rPr>
        <w:t>áž</w:t>
      </w:r>
      <w:proofErr w:type="spellEnd"/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ze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sm</w:t>
      </w:r>
      <w:r>
        <w:rPr>
          <w:rFonts w:ascii="Open Sans" w:eastAsia="Open Sans" w:hAnsi="Open Sans" w:cs="Open Sans"/>
          <w:sz w:val="24"/>
          <w:szCs w:val="24"/>
          <w:lang w:val="en-US"/>
        </w:rPr>
        <w:t>íš</w:t>
      </w:r>
      <w:r>
        <w:rPr>
          <w:rFonts w:ascii="Open Sans" w:eastAsia="Open Sans" w:hAnsi="Open Sans" w:cs="Open Sans"/>
          <w:sz w:val="24"/>
          <w:szCs w:val="24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kdy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z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r>
        <w:rPr>
          <w:rFonts w:ascii="Open Sans" w:eastAsia="Open Sans" w:hAnsi="Open Sans" w:cs="Open Sans"/>
          <w:sz w:val="24"/>
          <w:szCs w:val="24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je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>ho p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vodu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a to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nejen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Brit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nie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rodinn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odmali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 xml:space="preserve">ka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vystaveny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ma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r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 xml:space="preserve">m. </w:t>
      </w:r>
    </w:p>
    <w:p w:rsidR="00B13E39" w:rsidRDefault="00874D84">
      <w:pPr>
        <w:pStyle w:val="Body"/>
      </w:pPr>
      <w:r>
        <w:rPr>
          <w:rFonts w:ascii="Open Sans" w:eastAsia="Open Sans" w:hAnsi="Open Sans" w:cs="Open Sans"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lang w:val="it-IT"/>
        </w:rPr>
        <w:t>ina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se proto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dorozum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anglicky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dal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</w:rPr>
        <w:t>je mate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tohoto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 xml:space="preserve">e.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dorozum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rodinu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za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á 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asto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dominovat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komunikaci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mezi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sourozenci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ho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ci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velmi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dobrou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predispozici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se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jeliko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</w:rPr>
        <w:t xml:space="preserve">je to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dorozum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N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lang w:val="fr-FR"/>
        </w:rPr>
        <w:t>ti pou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r>
        <w:rPr>
          <w:rFonts w:ascii="Open Sans" w:eastAsia="Open Sans" w:hAnsi="Open Sans" w:cs="Open Sans"/>
          <w:sz w:val="24"/>
          <w:szCs w:val="24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 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tinu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pasivn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ji ne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lang w:val="it-IT"/>
        </w:rPr>
        <w:t>, co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vis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stupu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r>
        <w:rPr>
          <w:rFonts w:ascii="Open Sans" w:eastAsia="Open Sans" w:hAnsi="Open Sans" w:cs="Open Sans"/>
          <w:sz w:val="24"/>
          <w:szCs w:val="24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komunikaci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tin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proofErr w:type="gram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 </w:t>
      </w:r>
      <w:r>
        <w:rPr>
          <w:rFonts w:ascii="Open Sans" w:eastAsia="Open Sans" w:hAnsi="Open Sans" w:cs="Open Sans"/>
          <w:sz w:val="24"/>
          <w:szCs w:val="24"/>
        </w:rPr>
        <w:t>se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j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kontaktu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m (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kamar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lang w:val="fr-FR"/>
        </w:rPr>
        <w:t xml:space="preserve">di,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 š</w:t>
      </w:r>
      <w:r>
        <w:rPr>
          <w:rFonts w:ascii="Open Sans" w:eastAsia="Open Sans" w:hAnsi="Open Sans" w:cs="Open Sans"/>
          <w:sz w:val="24"/>
          <w:szCs w:val="24"/>
          <w:lang w:val="it-IT"/>
        </w:rPr>
        <w:t xml:space="preserve">kola,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etba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poslech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tin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).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Dal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lang w:val="fr-FR"/>
        </w:rPr>
        <w:t>, le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č </w:t>
      </w:r>
      <w:r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po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etnou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skupinu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tvo</w:t>
      </w:r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dlouhodob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pob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Brit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bilingvn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ť </w:t>
      </w:r>
      <w:r>
        <w:rPr>
          <w:rFonts w:ascii="Open Sans" w:eastAsia="Open Sans" w:hAnsi="Open Sans" w:cs="Open Sans"/>
          <w:sz w:val="24"/>
          <w:szCs w:val="24"/>
        </w:rPr>
        <w:t>nav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vuj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za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zen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 Brit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vybavenost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b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velmi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dobr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 ú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rovni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tin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tin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zapojit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echny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od 0 do 16 let, bez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ohledu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anstv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II.B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Organizace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doch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zka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P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pro v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echny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do 3 let ji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absolvuj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za p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tomnosti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</w:t>
      </w:r>
      <w:r>
        <w:rPr>
          <w:rFonts w:ascii="Open Sans" w:eastAsia="Open Sans" w:hAnsi="Open Sans" w:cs="Open Sans"/>
          <w:sz w:val="24"/>
          <w:szCs w:val="24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Od 3 do 5 let ji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absolvuj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samy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tzv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nult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(5-6 let)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pokl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me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ten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psan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tin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studiu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jednotliv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ísmen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maty z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prvouky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povinn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lang w:val="de-DE"/>
        </w:rPr>
        <w:t>doch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posledn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R a s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ihl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dnut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modelu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kolstv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lenilo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0.t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dy</w:t>
      </w:r>
      <w:proofErr w:type="spellEnd"/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1.stupn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osnovy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nalezen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pokra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k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oboru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literatura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id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vlastiv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</w:rPr>
        <w:t>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oboru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t,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jepis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pis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rozsahu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stupn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-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le,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rozsah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obsah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iva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stanoveny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podle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po</w:t>
      </w:r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adavk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</w:rPr>
        <w:t>R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mcov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a R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mcov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 xml:space="preserve">MT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 xml:space="preserve">R.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organizov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 v 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vislosti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b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hu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lang w:val="nl-NL"/>
        </w:rPr>
        <w:t xml:space="preserve">len na 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6 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</w:rPr>
        <w:t>blok</w:t>
      </w:r>
      <w:proofErr w:type="spellEnd"/>
      <w:r>
        <w:rPr>
          <w:rFonts w:ascii="Open Sans" w:eastAsia="Open Sans" w:hAnsi="Open Sans" w:cs="Open Sans"/>
          <w:sz w:val="24"/>
          <w:szCs w:val="24"/>
          <w:u w:val="single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ozna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'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termy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'.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zdniny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b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hu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izp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sobeny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britsk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mu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syst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mu.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Za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den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pova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sobota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D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lang w:val="es-ES_tradnl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lang w:val="es-ES_tradnl"/>
        </w:rPr>
        <w:t>li</w:t>
      </w:r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lang w:val="pt-PT"/>
        </w:rPr>
        <w:t>te a 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probí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h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mezi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u w:val="single"/>
        </w:rPr>
        <w:t>10 - 13h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standardn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trv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u w:val="single"/>
          <w:lang w:val="it-IT"/>
        </w:rPr>
        <w:t>50min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de-DE"/>
        </w:rPr>
        <w:t>Doch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zka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ned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sou</w:t>
      </w:r>
      <w:r>
        <w:rPr>
          <w:rFonts w:ascii="Open Sans" w:eastAsia="Open Sans" w:hAnsi="Open Sans" w:cs="Open Sans"/>
          <w:sz w:val="24"/>
          <w:szCs w:val="24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 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vedena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elektronicky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Zame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kan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 r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mci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pravy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ind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 xml:space="preserve">II.C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Vybaven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 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koly</w:t>
      </w:r>
      <w:proofErr w:type="spellEnd"/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de-DE"/>
        </w:rPr>
        <w:t>Materi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ln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í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Ka</w:t>
      </w:r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da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vybavena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multimedi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ln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interaktivn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tabul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obdr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od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ebnice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pracovn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se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šity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, č</w:t>
      </w:r>
      <w:r>
        <w:rPr>
          <w:rFonts w:ascii="Open Sans" w:eastAsia="Open Sans" w:hAnsi="Open Sans" w:cs="Open Sans"/>
          <w:sz w:val="24"/>
          <w:szCs w:val="24"/>
        </w:rPr>
        <w:t>ten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listy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ten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</w:rPr>
        <w:t>den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k a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pom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dokupov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obnovov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</w:rPr>
        <w:t>.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d je d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vybavena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mal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íř</w:t>
      </w:r>
      <w:r>
        <w:rPr>
          <w:rFonts w:ascii="Open Sans" w:eastAsia="Open Sans" w:hAnsi="Open Sans" w:cs="Open Sans"/>
          <w:sz w:val="24"/>
          <w:szCs w:val="24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>mi pot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ebami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audio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vybaven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lang w:val="pt-PT"/>
        </w:rPr>
        <w:t>m a po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ta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em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kola m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dispozici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r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hudebn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stroje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etn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kolika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elektronick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lang w:val="de-DE"/>
        </w:rPr>
        <w:t>ch kl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lang w:val="pt-PT"/>
        </w:rPr>
        <w:t xml:space="preserve">ves.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Prostorov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 xml:space="preserve">é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Sobotn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h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budov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Dunraven Primary,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asn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>dob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Ok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pronaj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11 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sklad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enskou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stnost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lang w:val="nl-NL"/>
        </w:rPr>
        <w:t>etb</w:t>
      </w:r>
      <w:r>
        <w:rPr>
          <w:rFonts w:ascii="Open Sans" w:eastAsia="Open Sans" w:hAnsi="Open Sans" w:cs="Open Sans"/>
          <w:sz w:val="24"/>
          <w:szCs w:val="24"/>
          <w:lang w:val="en-US"/>
        </w:rPr>
        <w:t>ě 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knih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asopis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 xml:space="preserve">. Pro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účely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má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z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zenou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knihovnu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obsahuje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 xml:space="preserve">es 900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knih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é č</w:t>
      </w:r>
      <w:r>
        <w:rPr>
          <w:rFonts w:ascii="Open Sans" w:eastAsia="Open Sans" w:hAnsi="Open Sans" w:cs="Open Sans"/>
          <w:sz w:val="24"/>
          <w:szCs w:val="24"/>
        </w:rPr>
        <w:t>ten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ářů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m od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tlej</w:t>
      </w:r>
      <w:r>
        <w:rPr>
          <w:rFonts w:ascii="Open Sans" w:eastAsia="Open Sans" w:hAnsi="Open Sans" w:cs="Open Sans"/>
          <w:sz w:val="24"/>
          <w:szCs w:val="24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ho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</w:rPr>
        <w:t xml:space="preserve">po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knihy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dosp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Krom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knih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nab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lang w:val="it-IT"/>
        </w:rPr>
        <w:t>i p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j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asopis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, r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</w:t>
      </w:r>
      <w:r>
        <w:rPr>
          <w:rFonts w:ascii="Open Sans" w:eastAsia="Open Sans" w:hAnsi="Open Sans" w:cs="Open Sans"/>
          <w:sz w:val="24"/>
          <w:szCs w:val="24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logopedický</w:t>
      </w:r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pom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cek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her.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Jedna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z m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stnost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</w:t>
      </w:r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logopedick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>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ebna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kterou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b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hu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vuj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logopedka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posudek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jednotliv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lang w:val="de-DE"/>
        </w:rPr>
        <w:t xml:space="preserve">ch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intervence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zdokonalen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slovnosti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aktivity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 xml:space="preserve">me k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dispozici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tane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s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haj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tane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krou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ky.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 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locvi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hraj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sportovn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II.D.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Hodnocen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koment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samolepky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se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specifikuje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kompetenc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ch 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od 0.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zaznamen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pokrok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nab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zaps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kmenov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mož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kmenov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mož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test a dost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potvrzen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absovov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Toto se net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0.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 xml:space="preserve">III.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pedagogick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sboru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spolupr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ce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visl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dy.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alespo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m. Pro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0.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k, je 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pedagogiku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kvalifikovan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studenti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filozofick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fakult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dlouhodob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spolupracuje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Studenti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univerzit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do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Erasmus plus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5-ti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studenti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absolventi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k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opakovan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vrac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vislosti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asistenti.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logopedick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poradce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skupinovou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logopedickou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éč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speci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konzultov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hu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pololet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konec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)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hu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e-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mailov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korespondence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mci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sboru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kola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kurzech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zahrani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zdrojem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cenn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Dlouhodob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projekty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spolupr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ce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neomezuje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maticky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obsah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tradic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Velikono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Mikul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oslava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Sportovn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podtext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tsk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sportovn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lap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dosp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lap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kolikr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stanov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sobotu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tane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ti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e.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divadeln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Knedl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sv-SE"/>
        </w:rPr>
        <w:t>veck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sbor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Kuka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de-DE"/>
        </w:rPr>
        <w:t>Noc s Andersenem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Kni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klub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patrn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doro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oslav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bitov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 xml:space="preserve">Brookwood.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fr-FR"/>
        </w:rPr>
        <w:t>ples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hojnou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lekce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tiny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dosp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cizince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pokro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smluvn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poskytovan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kvalifikovan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extern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lektory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Czech language Club.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lastRenderedPageBreak/>
        <w:t>Dlouhodob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spolupracujeme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Velvyslanectv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krajansk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Brit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nejednou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prezentovalo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vystupovalo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tane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souborem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projekty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workshopy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Oké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 nab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a-DK"/>
        </w:rPr>
        <w:t>Veden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iniciovalo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Asociace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Slovensk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Brit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deset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spolupracuj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hostov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divadeln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z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celkov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Spolupr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dobrovolnick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vznikla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tem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porozum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e a tradic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m.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hem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7 let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rozrostla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sobotu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cca 120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do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slovensk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 (z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109 do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).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Nicm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neziskovou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naprosto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ď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asistenti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 pom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tane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nepostradateln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tane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vystoupen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ch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erstven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den s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den 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otev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knihovnu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asistuj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u logopedick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odrazuje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aspektech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nejmlad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od 0 do 3-4 let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tr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as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 star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 4 let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nutn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naopak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pedagogickou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 xml:space="preserve">ci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proces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te.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nicm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bl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kontaktu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po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ipraveni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promluvit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 xml:space="preserve">den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pos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email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uplynul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fotografie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probran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ú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kol.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Stejn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logopedick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absolvuje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kolikr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email,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 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termu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termu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pl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doprovodn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podrobnosti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2x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 xml:space="preserve">j online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zpravodaj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ejn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webov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str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facebookov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str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de-DE"/>
        </w:rPr>
        <w:t>ch,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neust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aktualizov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kolikr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na sch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no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zased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hospoda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budoucna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piknikem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dobrovoln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ky.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IV.A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le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ŠVP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Koncepce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koly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kola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ena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od 0 do 16 let.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Koncep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lena do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kategori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: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: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a) 0 - 1,5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Slun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ka'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                          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b) 1,5 - 3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Smol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ci'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                          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c) 3 - 4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Budul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’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                          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d) 4 - 5 let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'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a) 5 - 6 let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Brouč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’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(0.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da)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                          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b) 6 - 7 let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Mravene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’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(1.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da) 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c) 7 - 8 let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ci' (2.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da)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d) 8 - 9 let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áč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’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(3.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da)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                          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 xml:space="preserve">e) 9 - 10 let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' (4.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da)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                                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ab/>
        <w:t>f) 10 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’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(5.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da)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u w:val="single"/>
        </w:rPr>
      </w:pPr>
      <w:proofErr w:type="spellStart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Sobotn</w:t>
      </w:r>
      <w:proofErr w:type="spellEnd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  <w:lang w:val="en-US"/>
        </w:rPr>
        <w:t>í š</w:t>
      </w:r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kola Ok</w:t>
      </w:r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klade</w:t>
      </w:r>
      <w:proofErr w:type="spellEnd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 xml:space="preserve"> za </w:t>
      </w:r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u w:val="single"/>
          <w:shd w:val="clear" w:color="auto" w:fill="FFFFFF"/>
        </w:rPr>
        <w:t>:</w:t>
      </w:r>
    </w:p>
    <w:p w:rsidR="00B13E39" w:rsidRDefault="00874D84">
      <w:pPr>
        <w:pStyle w:val="Body"/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en-US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šíř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 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hodnot</w:t>
      </w:r>
      <w:proofErr w:type="spellEnd"/>
    </w:p>
    <w:p w:rsidR="00B13E39" w:rsidRDefault="00874D84">
      <w:pPr>
        <w:pStyle w:val="Body"/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zejm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vat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udr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a-DK"/>
        </w:rPr>
        <w:t xml:space="preserve">et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tradice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Brit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nii</w:t>
      </w:r>
      <w:proofErr w:type="spellEnd"/>
    </w:p>
    <w:p w:rsidR="00B13E39" w:rsidRDefault="00874D84">
      <w:pPr>
        <w:pStyle w:val="Body"/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pod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let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existenci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jihoz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Lond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36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IV.B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Pojet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fr-FR"/>
        </w:rPr>
        <w:t>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fr-FR"/>
        </w:rPr>
        <w:t xml:space="preserve"> 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programu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abychom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dos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je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řiblíž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a-DK"/>
        </w:rPr>
        <w:t>tem, ud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ji pro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e 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 Proto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r pedagog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zpest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motivuj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vit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jedinec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je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kontaktu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mi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dosp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Toto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pro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č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od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(0 - 1,5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kontakt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obrovsk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vybavenost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budoucna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lastRenderedPageBreak/>
        <w:t xml:space="preserve">Od 1,5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c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omezena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irozenou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je tento ran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kontakt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vztah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č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-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nen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cizojazy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ejmost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3 let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mnohem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interakce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kolektivem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postupn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it. Ze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vrstevn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postupn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kamar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di.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ti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 zaps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dodenn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bydli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Tam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plnohodnotn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kola 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anstv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od 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verb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pozitivn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vztah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paly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pochopen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. Pou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bezp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ekladov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'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metoda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znorod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za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hudebn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tvarn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divadla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naprosto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irozen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neust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ty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ho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tsk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kolektivu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Oproti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vrstevn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m,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c pat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se s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ztoto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žň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Zabezpe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nl-NL"/>
        </w:rPr>
        <w:t>se speci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ln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mi pot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ebami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koliv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ipraveno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se speci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pot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SVP).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vypracov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n 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typu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SVP,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se pod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te, speci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autistick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spektru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konzultaci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ipraven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adaptac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alokac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asistenta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Vzhledem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specifick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mi speci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pot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tiny v dob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plnohodnotn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astnit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v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asistentka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m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kovi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Zabezpe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mimo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řá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s-ES_tradnl"/>
        </w:rPr>
        <w:t>nadan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ch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nadan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uskute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čň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: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, co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da. 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zejm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e 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ho tempa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znamnou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hr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vypracov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prezentace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koheze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celku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lastRenderedPageBreak/>
        <w:t>Za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pr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ezov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té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it-IT"/>
        </w:rPr>
        <w:t>mat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ta a proto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 xml:space="preserve">st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cel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jednotliv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mi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ty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ch.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mata pom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ti 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pat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sv-SE"/>
        </w:rPr>
        <w:t>komplexn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hlub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nen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uveden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v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realizov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podrobn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najdete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kapitole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VI.B.1.a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oblast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kapitole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VI.B.1.c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vac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oblast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t,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k a p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roda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V. U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hd w:val="clear" w:color="auto" w:fill="FEFEFE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lang w:val="en-US"/>
        </w:rPr>
        <w:t> </w:t>
      </w: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V.A. U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n pro p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lang w:val="en-US"/>
        </w:rPr>
        <w:t xml:space="preserve">í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</w:rPr>
        <w:t>vzdělávání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l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ed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ho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h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jednou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v t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dotac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lang w:val="de-DE"/>
        </w:rPr>
        <w:t>ch:</w:t>
      </w:r>
    </w:p>
    <w:p w:rsidR="00B13E39" w:rsidRDefault="00874D8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Sluníčka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’ - 0 - 1,5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sz w:val="24"/>
          <w:szCs w:val="24"/>
          <w:u w:val="single"/>
        </w:rPr>
        <w:t>2 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(100 min) -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neformální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volná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společenské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místnosti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dispozici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matrace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hračky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Během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setkání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probíhá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také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30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minut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společného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vedeného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zpěvu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her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včetně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recitování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básniček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:rsidR="00B13E39" w:rsidRDefault="00B13E39">
      <w:pPr>
        <w:pStyle w:val="ListParagraph"/>
        <w:spacing w:after="0" w:line="240" w:lineRule="auto"/>
        <w:ind w:left="1440"/>
        <w:jc w:val="both"/>
        <w:rPr>
          <w:rFonts w:ascii="Open Sans" w:eastAsia="Open Sans" w:hAnsi="Open Sans" w:cs="Open Sans"/>
          <w:sz w:val="14"/>
          <w:szCs w:val="14"/>
        </w:rPr>
      </w:pPr>
    </w:p>
    <w:p w:rsidR="00B13E39" w:rsidRDefault="00874D8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Smolíčci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’ 1,5 - 3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50 min </w:t>
      </w:r>
      <w:r>
        <w:rPr>
          <w:rFonts w:ascii="Open Sans" w:eastAsia="Open Sans" w:hAnsi="Open Sans" w:cs="Open Sans"/>
          <w:sz w:val="24"/>
          <w:szCs w:val="24"/>
        </w:rPr>
        <w:t xml:space="preserve">- Pod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vedením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učitele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třídě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děti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společně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rodiči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zpívají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učí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básničky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výtvarně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vyrábí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hrají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hry</w:t>
      </w:r>
      <w:proofErr w:type="spellEnd"/>
    </w:p>
    <w:p w:rsidR="00B13E39" w:rsidRDefault="00B13E39">
      <w:pPr>
        <w:pStyle w:val="ListParagraph"/>
        <w:spacing w:after="0" w:line="240" w:lineRule="auto"/>
        <w:ind w:left="1440"/>
        <w:jc w:val="both"/>
        <w:rPr>
          <w:rFonts w:ascii="Open Sans" w:eastAsia="Open Sans" w:hAnsi="Open Sans" w:cs="Open Sans"/>
          <w:sz w:val="14"/>
          <w:szCs w:val="14"/>
        </w:rPr>
      </w:pPr>
    </w:p>
    <w:p w:rsidR="00B13E39" w:rsidRDefault="00874D8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‘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Budulínci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’ - 3 - 4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- 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2 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(100 min) </w:t>
      </w:r>
    </w:p>
    <w:p w:rsidR="00B13E39" w:rsidRDefault="00B13E39">
      <w:pPr>
        <w:pStyle w:val="ListParagraph"/>
        <w:spacing w:after="0" w:line="240" w:lineRule="auto"/>
        <w:ind w:left="1440"/>
        <w:jc w:val="both"/>
        <w:rPr>
          <w:rFonts w:ascii="Open Sans" w:eastAsia="Open Sans" w:hAnsi="Open Sans" w:cs="Open Sans"/>
          <w:sz w:val="14"/>
          <w:szCs w:val="14"/>
        </w:rPr>
      </w:pPr>
    </w:p>
    <w:p w:rsidR="00B13E39" w:rsidRDefault="00874D8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‘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Včeličky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’ - 4 - 5 let - </w:t>
      </w:r>
      <w:r>
        <w:rPr>
          <w:rFonts w:ascii="Open Sans" w:eastAsia="Open Sans" w:hAnsi="Open Sans" w:cs="Open Sans"/>
          <w:sz w:val="24"/>
          <w:szCs w:val="24"/>
          <w:u w:val="single"/>
        </w:rPr>
        <w:t xml:space="preserve">2 </w:t>
      </w:r>
      <w:proofErr w:type="spellStart"/>
      <w:r>
        <w:rPr>
          <w:rFonts w:ascii="Open Sans" w:eastAsia="Open Sans" w:hAnsi="Open Sans" w:cs="Open Sans"/>
          <w:sz w:val="24"/>
          <w:szCs w:val="24"/>
          <w:u w:val="single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(100 min)</w:t>
      </w:r>
    </w:p>
    <w:p w:rsidR="00AC1A82" w:rsidRPr="00AC1A82" w:rsidRDefault="00AC1A82" w:rsidP="00AC1A82">
      <w:pPr>
        <w:pStyle w:val="ListParagraph"/>
        <w:rPr>
          <w:rFonts w:ascii="Open Sans" w:eastAsia="Open Sans" w:hAnsi="Open Sans" w:cs="Open Sans"/>
          <w:sz w:val="24"/>
          <w:szCs w:val="24"/>
        </w:rPr>
      </w:pPr>
    </w:p>
    <w:p w:rsidR="00AC1A82" w:rsidRDefault="00AC1A8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0" w:name="_GoBack"/>
      <w:bookmarkEnd w:id="0"/>
      <w:r>
        <w:rPr>
          <w:rFonts w:ascii="Open Sans" w:eastAsia="Open Sans" w:hAnsi="Open Sans" w:cs="Open Sans"/>
          <w:sz w:val="24"/>
          <w:szCs w:val="24"/>
        </w:rPr>
        <w:t>‘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Broučci</w:t>
      </w:r>
      <w:proofErr w:type="spellEnd"/>
      <w:r>
        <w:rPr>
          <w:rFonts w:ascii="Open Sans" w:eastAsia="Open Sans" w:hAnsi="Open Sans" w:cs="Open Sans"/>
          <w:sz w:val="24"/>
          <w:szCs w:val="24"/>
        </w:rPr>
        <w:t>’</w:t>
      </w:r>
      <w:r>
        <w:rPr>
          <w:rFonts w:ascii="Open Sans" w:eastAsia="Open Sans" w:hAnsi="Open Sans" w:cs="Open Sans"/>
          <w:sz w:val="24"/>
          <w:szCs w:val="24"/>
        </w:rPr>
        <w:t xml:space="preserve"> – 5-6 let – 4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vyučovací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 45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minutách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vislosti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prostorov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to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edev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soust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ď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prohlubov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zejm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jc w:val="both"/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ind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lastRenderedPageBreak/>
        <w:t>V.B. U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n pro z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í 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kolu</w:t>
      </w:r>
      <w:proofErr w:type="spellEnd"/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V.B.1. U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n pro 1. - 5. t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du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tbl>
      <w:tblPr>
        <w:tblW w:w="98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7"/>
        <w:gridCol w:w="1672"/>
        <w:gridCol w:w="951"/>
        <w:gridCol w:w="951"/>
        <w:gridCol w:w="951"/>
        <w:gridCol w:w="951"/>
        <w:gridCol w:w="951"/>
        <w:gridCol w:w="1312"/>
      </w:tblGrid>
      <w:tr w:rsidR="00874D84" w:rsidTr="00874D84">
        <w:trPr>
          <w:trHeight w:val="61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Hodinové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dotace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za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týden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ročníku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/>
        </w:tc>
      </w:tr>
      <w:tr w:rsidR="00874D84" w:rsidTr="00874D84">
        <w:trPr>
          <w:trHeight w:val="61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Vzdělávací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obor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Vyučovací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předmět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5.tř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</w:tr>
      <w:tr w:rsidR="00874D84" w:rsidTr="00874D84">
        <w:trPr>
          <w:trHeight w:val="91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 w:rsidR="00AC1A82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r w:rsidR="00AC1A82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literature a </w:t>
            </w:r>
            <w:proofErr w:type="spellStart"/>
            <w:r w:rsidR="00AC1A82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BF3875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4</w:t>
            </w:r>
            <w:r w:rsidR="00874D84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+1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BF3875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4</w:t>
            </w:r>
            <w:r w:rsidR="00874D84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+1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BF3875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4</w:t>
            </w:r>
            <w:r w:rsidR="00874D84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+1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3 +2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3 +2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</w:t>
            </w:r>
            <w:r w:rsidR="00BF3875"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8</w:t>
            </w:r>
          </w:p>
        </w:tc>
      </w:tr>
      <w:tr w:rsidR="00874D84" w:rsidTr="00874D84">
        <w:trPr>
          <w:trHeight w:val="610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Pr="00874D84" w:rsidRDefault="00874D84" w:rsidP="00874D84">
            <w:pPr>
              <w:pStyle w:val="Body"/>
              <w:spacing w:after="0" w:line="240" w:lineRule="auto"/>
              <w:jc w:val="center"/>
              <w:rPr>
                <w:lang w:val="cs-CZ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Č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esk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é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ě 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č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 xml:space="preserve">era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dnes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Č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esk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á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zeměpis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společnost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 +1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 +1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D84" w:rsidRDefault="00874D84" w:rsidP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2</w:t>
            </w:r>
          </w:p>
        </w:tc>
      </w:tr>
    </w:tbl>
    <w:p w:rsidR="00B13E39" w:rsidRDefault="00AC1A82" w:rsidP="00AC1A82">
      <w:pPr>
        <w:pStyle w:val="Body"/>
        <w:widowControl w:val="0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Jedna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vyučovací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školní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sekci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45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minut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RVP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 xml:space="preserve">len na 2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: 1.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1.-3.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da a 2.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4-5.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da. </w:t>
      </w:r>
    </w:p>
    <w:p w:rsidR="00BF3875" w:rsidRDefault="00BF3875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azyk</w:t>
      </w:r>
      <w:proofErr w:type="spellEnd"/>
      <w:r w:rsid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,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literatur</w:t>
      </w:r>
      <w:r w:rsid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a</w:t>
      </w:r>
      <w:proofErr w:type="spellEnd"/>
      <w:r w:rsid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komunikace</w:t>
      </w:r>
      <w:proofErr w:type="spellEnd"/>
      <w:r w:rsid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4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1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první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období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V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druhém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období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prvního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stupně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tento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obor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vyučován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hodinové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3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prezenčního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2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hodinami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domácí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práce</w:t>
      </w:r>
      <w:proofErr w:type="spellEnd"/>
      <w:r w:rsidR="00BF3875"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Vzhledem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ichni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zaps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denn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doch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Lond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obecn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kompetence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tam.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F3875" w:rsidRDefault="00BF3875" w:rsidP="00BF3875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zem</w:t>
      </w:r>
      <w:proofErr w:type="spellEnd"/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ě </w:t>
      </w:r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era a </w:t>
      </w:r>
      <w:proofErr w:type="spellStart"/>
      <w:r w:rsidRPr="00BF3875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dnes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od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4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tohoto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pravideln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Pozornost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edev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je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spjato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histori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pisem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realizac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obsahem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ru-RU"/>
        </w:rPr>
        <w:lastRenderedPageBreak/>
        <w:t>V.B.1 U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n pro 6. - 9. t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du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tbl>
      <w:tblPr>
        <w:tblW w:w="107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2"/>
        <w:gridCol w:w="2038"/>
        <w:gridCol w:w="1158"/>
        <w:gridCol w:w="1157"/>
        <w:gridCol w:w="1158"/>
        <w:gridCol w:w="1157"/>
        <w:gridCol w:w="1597"/>
      </w:tblGrid>
      <w:tr w:rsidR="00B13E39" w:rsidTr="00AC1A82">
        <w:trPr>
          <w:trHeight w:val="610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Hodinové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dotace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 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za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týden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ročníku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B13E3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B13E39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B13E3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B13E39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B13E39"/>
        </w:tc>
      </w:tr>
      <w:tr w:rsidR="00B13E39" w:rsidTr="00AC1A82">
        <w:trPr>
          <w:trHeight w:val="610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Vzdělávací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obor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Vyučovací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u w:val="single"/>
                <w:lang w:val="en-US"/>
              </w:rPr>
              <w:t>předmět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9.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tř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Celkem</w:t>
            </w:r>
            <w:proofErr w:type="spellEnd"/>
          </w:p>
        </w:tc>
      </w:tr>
      <w:tr w:rsidR="00B13E39" w:rsidTr="00AC1A82">
        <w:trPr>
          <w:trHeight w:val="719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3 + 2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3 + 2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3 + 2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3 + 2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12</w:t>
            </w:r>
          </w:p>
        </w:tc>
      </w:tr>
      <w:tr w:rsidR="00B13E39" w:rsidTr="00AC1A82">
        <w:trPr>
          <w:trHeight w:val="310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Pr="00874D84" w:rsidRDefault="00874D84">
            <w:pPr>
              <w:pStyle w:val="Body"/>
              <w:spacing w:after="0" w:line="240" w:lineRule="auto"/>
              <w:jc w:val="center"/>
              <w:rPr>
                <w:lang w:val="cs-CZ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Č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esk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é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ě 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č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 xml:space="preserve">era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dnes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Č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</w:rPr>
              <w:t>esk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á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zeměpis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FFFFFF"/>
                <w:lang w:val="en-US"/>
              </w:rPr>
              <w:t>společnost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1 + 1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4</w:t>
            </w:r>
          </w:p>
        </w:tc>
      </w:tr>
    </w:tbl>
    <w:p w:rsidR="00AC1A82" w:rsidRDefault="00AC1A82" w:rsidP="00AC1A82">
      <w:pPr>
        <w:pStyle w:val="Body"/>
        <w:widowControl w:val="0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Jedna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vyučovací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školní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sekci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45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minut</w:t>
      </w:r>
      <w:proofErr w:type="spellEnd"/>
      <w:r>
        <w:rPr>
          <w:rFonts w:ascii="Open Sans" w:eastAsia="Open Sans" w:hAnsi="Open Sans" w:cs="Open Sans"/>
          <w:sz w:val="24"/>
          <w:szCs w:val="24"/>
        </w:rPr>
        <w:t>.</w:t>
      </w:r>
    </w:p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literatura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3 h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2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era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dnes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 od 6.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 w:rsidR="00AC1A82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do </w:t>
      </w:r>
      <w:proofErr w:type="gramStart"/>
      <w:r w:rsidR="00AC1A82">
        <w:rPr>
          <w:rFonts w:ascii="Open Sans" w:eastAsia="Open Sans" w:hAnsi="Open Sans" w:cs="Open Sans"/>
          <w:sz w:val="24"/>
          <w:szCs w:val="24"/>
          <w:shd w:val="clear" w:color="auto" w:fill="FFFFFF"/>
        </w:rPr>
        <w:t>9.třídy</w:t>
      </w:r>
      <w:proofErr w:type="gramEnd"/>
      <w:r w:rsidR="00AC1A82"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AC1A82" w:rsidRDefault="00AC1A82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AC1A82" w:rsidRDefault="00AC1A82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AC1A82" w:rsidRDefault="00AC1A82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VI.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Vzdělávací</w:t>
      </w:r>
      <w:proofErr w:type="spellEnd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obsah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VI.A. P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vzdělávání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 w:rsidR="00AC1A82">
        <w:rPr>
          <w:rFonts w:ascii="Open Sans" w:eastAsia="Open Sans" w:hAnsi="Open Sans" w:cs="Open Sans"/>
          <w:sz w:val="24"/>
          <w:szCs w:val="24"/>
          <w:shd w:val="clear" w:color="auto" w:fill="FFFFFF"/>
        </w:rPr>
        <w:t>vzdělávání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upev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dal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vlastiv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obsah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mata sv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tradic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geografie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a dal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mavosti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Za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her,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hudebn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tvarn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pohybov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porozum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VI.A.1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koln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í</w:t>
      </w:r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ho</w:t>
      </w:r>
      <w:proofErr w:type="spellEnd"/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vzdělávání</w:t>
      </w:r>
      <w:proofErr w:type="spellEnd"/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le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ti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Lond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a proto se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zejm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ka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z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proto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obohacov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obr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divadlo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knihy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hudebn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stroje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audio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videonahr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organizaci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pozitivn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vztahu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Na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chu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zaji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šť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neust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alespo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ce sou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obklopen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mnoha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formá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mluvenou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poslechovou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).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VI.A.2.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obsah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ed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koln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í</w:t>
      </w:r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ho</w:t>
      </w:r>
      <w:proofErr w:type="spellEnd"/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vzdělávání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obsah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dodenn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situacemi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odehr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rytmu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, tradi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slavnost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 xml:space="preserve">.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obohacen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vhodn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materi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tradi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a modern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ti.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pozdravem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hem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rychle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ma,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innostech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Ty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rychle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navazuj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ť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neudr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pozornost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dlouho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je pro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obt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edit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zahrnuta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: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činnost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poslech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pam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ěť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te.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Hudebn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činnost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doprov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hudebn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stroj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tancem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ť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rytmu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tvarn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 w:rsidR="00AC1A82"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činnost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malby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kresby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podtrhuj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Star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je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: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Vlastiv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republice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lastRenderedPageBreak/>
        <w:t>VI.A.3 T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matick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oblasti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tematick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oblast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: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domov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rodina</w:t>
      </w:r>
      <w:proofErr w:type="spellEnd"/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roda a lid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VI.A.4. O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nl-NL"/>
        </w:rPr>
        <w:t>van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stupy</w:t>
      </w:r>
      <w:proofErr w:type="spellEnd"/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van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nicm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visl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m/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rodinn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řiblíž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um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pozdravit</w:t>
      </w:r>
      <w:proofErr w:type="spellEnd"/>
      <w:r>
        <w:rPr>
          <w:rFonts w:ascii="Open Sans" w:eastAsia="Open Sans" w:hAnsi="Open Sans" w:cs="Open Sans"/>
          <w:sz w:val="24"/>
          <w:szCs w:val="24"/>
        </w:rPr>
        <w:t>, pod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kovat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omluvit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zeptat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se</w:t>
      </w:r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poslouch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dovede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ho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evypr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>
        <w:rPr>
          <w:rFonts w:ascii="Open Sans" w:eastAsia="Open Sans" w:hAnsi="Open Sans" w:cs="Open Sans"/>
          <w:sz w:val="24"/>
          <w:szCs w:val="24"/>
          <w:lang w:val="de-DE"/>
        </w:rPr>
        <w:t>spr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vyslovuje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ovl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lang w:val="it-IT"/>
        </w:rPr>
        <w:t xml:space="preserve">intonaci 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</w:rPr>
        <w:t>e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um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</w:rPr>
        <w:t>kadla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p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sni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 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dky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dovede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pojmenovat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toho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co ho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obklopuje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fr-FR"/>
        </w:rPr>
      </w:pPr>
      <w:proofErr w:type="gramStart"/>
      <w:r>
        <w:rPr>
          <w:rFonts w:ascii="Open Sans" w:eastAsia="Open Sans" w:hAnsi="Open Sans" w:cs="Open Sans"/>
          <w:sz w:val="24"/>
          <w:szCs w:val="24"/>
          <w:lang w:val="fr-FR"/>
        </w:rPr>
        <w:t>pou</w:t>
      </w:r>
      <w:proofErr w:type="spellStart"/>
      <w:r>
        <w:rPr>
          <w:rFonts w:ascii="Open Sans" w:eastAsia="Open Sans" w:hAnsi="Open Sans" w:cs="Open Sans"/>
          <w:sz w:val="24"/>
          <w:szCs w:val="24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gram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aktivn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skanou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z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sobu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obr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zky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vypr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v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podle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nich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j</w:t>
      </w:r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jednoduch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pocity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sluchov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slabiky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hl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sky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slovech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smena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slice</w:t>
      </w:r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vyhled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 sob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s-ES_tradnl"/>
        </w:rPr>
        <w:t>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obrazn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symboly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piktogramy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orienta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dopravn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atd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.)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porozum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znamu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napsat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svoje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</w:t>
      </w:r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spr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ruce</w:t>
      </w:r>
      <w:proofErr w:type="spellEnd"/>
    </w:p>
    <w:p w:rsidR="00B13E39" w:rsidRDefault="00874D84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tky</w:t>
      </w:r>
      <w:proofErr w:type="spellEnd"/>
    </w:p>
    <w:p w:rsidR="00B13E39" w:rsidRDefault="00B13E39">
      <w:pPr>
        <w:pStyle w:val="Body"/>
        <w:shd w:val="clear" w:color="auto" w:fill="FFFFFF"/>
        <w:spacing w:after="0" w:line="240" w:lineRule="auto"/>
        <w:ind w:left="36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VI.A.5.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ů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je verb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pokrok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osobn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velikosti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as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jednotliv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hem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te.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pozorov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poslechu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rozhovoru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anal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lastRenderedPageBreak/>
        <w:t>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mysl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povedlo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nepovedlo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pocity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 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VI.B.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uka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VI.B.1 U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osnovy</w:t>
      </w:r>
      <w:proofErr w:type="spellEnd"/>
    </w:p>
    <w:p w:rsidR="00B13E39" w:rsidRDefault="00B13E39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ovac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ho p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tu</w:t>
      </w:r>
      <w:proofErr w:type="spellEnd"/>
    </w:p>
    <w:p w:rsidR="00B13E39" w:rsidRDefault="00874D84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oblasti</w:t>
      </w:r>
      <w:proofErr w:type="spellEnd"/>
    </w:p>
    <w:p w:rsidR="00B13E39" w:rsidRDefault="00874D84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strategie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vedouc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budov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rozv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p w:rsidR="00B13E39" w:rsidRDefault="00874D84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ovac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ho p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tu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(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specifick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o p</w:t>
      </w:r>
      <w:r>
        <w:rPr>
          <w:rFonts w:ascii="Open Sans" w:eastAsia="Open Sans" w:hAnsi="Open Sans" w:cs="Open Sans"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le</w:t>
      </w:r>
      <w:r>
        <w:rPr>
          <w:rFonts w:ascii="Open Sans" w:eastAsia="Open Sans" w:hAnsi="Open Sans" w:cs="Open Sans"/>
          <w:sz w:val="24"/>
          <w:szCs w:val="24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</w:rPr>
        <w:t>it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realizaci</w:t>
      </w:r>
      <w:proofErr w:type="spellEnd"/>
      <w:r>
        <w:rPr>
          <w:rFonts w:ascii="Open Sans" w:eastAsia="Open Sans" w:hAnsi="Open Sans" w:cs="Open Sans"/>
          <w:sz w:val="24"/>
          <w:szCs w:val="24"/>
        </w:rPr>
        <w:t>)</w:t>
      </w:r>
    </w:p>
    <w:p w:rsidR="00B13E39" w:rsidRDefault="00874D84">
      <w:pPr>
        <w:pStyle w:val="Body"/>
        <w:numPr>
          <w:ilvl w:val="0"/>
          <w:numId w:val="12"/>
        </w:numPr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obsah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vyu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ovac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ho p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edm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tu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(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o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lang w:val="nl-NL"/>
        </w:rPr>
        <w:t>van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stup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lang w:val="pt-PT"/>
        </w:rPr>
        <w:t>z RVP do ro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</w:rPr>
        <w:t>a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>b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 xml:space="preserve">r 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rozpracov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u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lang w:val="pt-PT"/>
        </w:rPr>
        <w:t>iva RVP do ro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k</w:t>
      </w:r>
      <w:r>
        <w:rPr>
          <w:rFonts w:ascii="Open Sans" w:eastAsia="Open Sans" w:hAnsi="Open Sans" w:cs="Open Sans"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</w:rPr>
        <w:t>)</w:t>
      </w:r>
    </w:p>
    <w:p w:rsidR="00B13E39" w:rsidRDefault="00874D84">
      <w:pPr>
        <w:pStyle w:val="Body"/>
        <w:numPr>
          <w:ilvl w:val="0"/>
          <w:numId w:val="12"/>
        </w:numPr>
        <w:shd w:val="clear" w:color="auto" w:fill="F8F8F8"/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ůř</w:t>
      </w:r>
      <w:r>
        <w:rPr>
          <w:rFonts w:ascii="Open Sans" w:eastAsia="Open Sans" w:hAnsi="Open Sans" w:cs="Open Sans"/>
          <w:b/>
          <w:bCs/>
          <w:sz w:val="24"/>
          <w:szCs w:val="24"/>
        </w:rPr>
        <w:t>ezov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é</w:t>
      </w:r>
      <w:r>
        <w:rPr>
          <w:rFonts w:ascii="Open Sans" w:eastAsia="Open Sans" w:hAnsi="Open Sans" w:cs="Open Sans"/>
          <w:b/>
          <w:bCs/>
          <w:sz w:val="24"/>
          <w:szCs w:val="24"/>
          <w:lang w:val="it-IT"/>
        </w:rPr>
        <w:t xml:space="preserve">mata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( v</w:t>
      </w:r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</w:rPr>
        <w:t>b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r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tematick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okruh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konkretizac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</w:rPr>
        <w:t>m</w:t>
      </w:r>
      <w:r>
        <w:rPr>
          <w:rFonts w:ascii="Open Sans" w:eastAsia="Open Sans" w:hAnsi="Open Sans" w:cs="Open Sans"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</w:rPr>
        <w:t>t</w:t>
      </w:r>
      <w:r>
        <w:rPr>
          <w:rFonts w:ascii="Open Sans" w:eastAsia="Open Sans" w:hAnsi="Open Sans" w:cs="Open Sans"/>
          <w:sz w:val="24"/>
          <w:szCs w:val="24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</w:rPr>
        <w:t xml:space="preserve">a </w:t>
      </w:r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innost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</w:rPr>
        <w:t>n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</w:rPr>
        <w:t>c</w:t>
      </w:r>
      <w:r>
        <w:rPr>
          <w:rFonts w:ascii="Open Sans" w:eastAsia="Open Sans" w:hAnsi="Open Sans" w:cs="Open Sans"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)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VI.B.1.a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oblast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u w:val="single"/>
          <w:shd w:val="clear" w:color="auto" w:fill="FFFFFF"/>
        </w:rPr>
        <w:t>komunikace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oblasti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oblast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postaven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Oké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cizojazy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Tato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oblast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realizuje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oboru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literatura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ť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kompetence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dal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dostate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strategie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vedouc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budov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:</w:t>
      </w:r>
    </w:p>
    <w:p w:rsidR="00B13E39" w:rsidRDefault="00874D84">
      <w:pPr>
        <w:pStyle w:val="Body"/>
        <w:spacing w:after="0" w:line="240" w:lineRule="auto"/>
        <w:ind w:left="90" w:hanging="90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k u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slohovou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spojujeme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osobn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maty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lostmi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velký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důraz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domácí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přípravu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posilujeme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vědomí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odpovědnosti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učení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Vyžadujeme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od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zhodnocení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práce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práce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spolužáků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výuce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rozvíjíme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paměťové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učení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zpaměti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řady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důležité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zvládnutí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pravopisu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mluvnice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např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vyjmenovaná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k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probl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dialogu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hledat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Pomáháme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žákům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najít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účinné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využití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svůj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bilingvismus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samostatnému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uměleckému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účast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mezinárodních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soutěžích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projektech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Učíme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vyrovnávat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samostatně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dlouhodobými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úkoly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čtenářské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deníky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jc w:val="both"/>
      </w:pP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lastRenderedPageBreak/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komunikativn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srozumiteln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výuce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důraz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vzájemnou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mezi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postojů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Snažíme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vést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vhodnému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uměřenému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používání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komunikačních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technologií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fr-FR"/>
        </w:rPr>
        <w:t>soci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ln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ích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personá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Vychov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respektu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nevhodn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nekomentovali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a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ch.</w:t>
      </w:r>
      <w:proofErr w:type="spellEnd"/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Vytváříme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učební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nichž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vzájemně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pomáhají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osvojování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opakování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učiva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Umožňujeme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žákům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vyjadřovat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pocity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city,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dojmy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nálady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 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ústně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písemně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da-DK"/>
        </w:rPr>
        <w:t>ansk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- Prost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ednictv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volby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pocit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hrdosti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tradic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Učíme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vhodnou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obhajovat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svůj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zároveň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poslouchat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pracovn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profesemi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napom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edstavu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volb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cesty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Zapojujeme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přípravy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školních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projektů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ho p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tu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postaven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koncepci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zachov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pozitivn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vztahu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Na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realizov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2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ch o minim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0,5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Na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nesm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koncepce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ť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cizojazy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chu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ti si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procvi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se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mnoha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vytv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upev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koncepce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Prioritou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rozvoj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čtyř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poslech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psan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), a 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hravou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s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metody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ci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osvojuj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pravidla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praxi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Na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ich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procvi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ho i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ch.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naslouchat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vystupovat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diskuse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adres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tovi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atd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lastRenderedPageBreak/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setk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rů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tvary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formulovat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s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typem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materi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zkvalit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gramatiky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popul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kritick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hledu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k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 dal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ty 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 a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edev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m o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mata Medi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globá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souvislostech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hem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pocit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myš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estav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fantazie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nejvy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pot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tvorb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psan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, intern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projekt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mezi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Toto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stala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plnohodnotn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m,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se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orientovat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a-DK"/>
        </w:rPr>
        <w:t>m medi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klasiky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urnalistiky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(nap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Havl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Neruda,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apek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 a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cizojazy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doch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zdokonaluj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rozumn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dii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Nezanedbatelnou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sehr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socializa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faktor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ť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ta je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stem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ci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irozen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obdob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povinn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doch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edstavuje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dal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neodd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litelnou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pomoc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materi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gramatikou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kola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dvojjazy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žň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podobnosti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syst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mech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Usnad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porozum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obecn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struktur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syst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a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kapacitu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abstraktn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bec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nap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smyslov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zapamatovat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ci si tak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vztah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mezi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globá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souvislostech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Medi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Multikulturn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mci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hlasit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porozum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interpretaci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Proto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knihy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zdrojem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etb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zvolit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literaturu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proto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je, aby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etli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to, co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elu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knihovna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st si sv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hem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postupn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rů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divadeln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filmov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tvorby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vkus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rozezn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vat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kvalitu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ho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la.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ehled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voji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lastRenderedPageBreak/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literatury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nabyt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cizojazy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uveden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sv-SE"/>
        </w:rPr>
        <w:t>ch liter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proud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literatury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asto se Liter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Umě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rem text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metod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adit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echna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demokratick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globá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souvislostech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Multikulturn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Medi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</w:t>
      </w:r>
    </w:p>
    <w:p w:rsidR="00B13E39" w:rsidRDefault="00B13E39">
      <w:pPr>
        <w:pStyle w:val="Body"/>
        <w:spacing w:after="24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VI.B.1.c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t,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 a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roda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oblasti</w:t>
      </w:r>
      <w:proofErr w:type="spellEnd"/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 a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v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nerealizuj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obsahem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ť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nav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ze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Lond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 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na.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a to v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spjata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polohou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histori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prezen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studia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Vzhledem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pot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cejazy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oblast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spjata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visl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soustavn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porozum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text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Prost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ednictv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text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svoji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psan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kola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nabyt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lze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zasazovat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také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komparaci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gramatiky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lexika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nezbytn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pro 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odborn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text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v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oblastech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funguj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materi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l.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osvojuj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struktury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odbornou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de-DE"/>
        </w:rPr>
        <w:t>strategie p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vedouc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budov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rozv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: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k u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 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textem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Předměty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dějepis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zeměpis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propojeny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aktuálním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děním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používá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nejvíce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konkrétních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příkladů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doplňují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teoretické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využívají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přípravu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domácích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úkolů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různých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pramenů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literatura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rozhovory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rodiči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či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internet.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Dějepis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Zeměpis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Českých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vždy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zasazovány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širšího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evropského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světového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lastRenderedPageBreak/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k 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probl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li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schematicky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zornit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dokument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graf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tabulek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mapek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).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Učíme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srovnávat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různé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dokumenty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třídit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různých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zdrojů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mít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kritický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komunikativn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 -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evypr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text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vlastn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zapamatovat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výuce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opakovaně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používali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nová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naučili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tím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lépe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zapamatovali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Dbáme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to, aby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naučili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logicky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formulovat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myšlenky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písemném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ústním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fr-FR"/>
        </w:rPr>
        <w:t>soci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ln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ích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personá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- Db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to, aby star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vzorem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mlad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person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vyslechnout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ostatních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polemizovat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hájit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svůj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hledali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společně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odpovědi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otázky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výuce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respektovali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názory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druhých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s-ES_tradnl"/>
        </w:rPr>
        <w:t>Kompetenc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da-DK"/>
        </w:rPr>
        <w:t>ansk</w:t>
      </w:r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b/>
          <w:bCs/>
          <w:i/>
          <w:iCs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ochran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ho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dictv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Žáci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výuce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osvojí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obecně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užívané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termíny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znají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symboly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českého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státu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kterými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setkají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běžném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životě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Charakteristika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ho p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0. - 3.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oblast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na do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volena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souvisela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histori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m.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doro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oslavy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sou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a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edstavuj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zvyklosti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tradice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4. a 5.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zaveden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oboru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se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le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propojiteln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sti: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sto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iji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pis) a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as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(D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minulost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asnost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s pam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tihodnostmi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Prahy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regiony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se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orientovat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map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 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R,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poho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n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ížin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atd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momentech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ch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znamn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osobnostech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nejslavn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pam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symbolech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ma.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Uplat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ň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edev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m Soci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globá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souvislostech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demokratick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Multikulturn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lastRenderedPageBreak/>
        <w:t>Za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programu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edev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proto, aby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ztoto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identitou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kulturu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ijali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seznamuj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a-DK"/>
        </w:rPr>
        <w:t xml:space="preserve">m humorem,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vtipy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 xml:space="preserve">mata.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 6. 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9. 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plynule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navazuje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era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dnes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Tento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spojuje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obor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jepis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anstv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era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dnes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historie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republiky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panovn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historick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lost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jejich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dů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kontextu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ch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ezov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mata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z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ci nap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ivota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jin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evropsk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tyto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tě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ČR. 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Vý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demokratick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čana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Environmentá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studenty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motivat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audio a video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nahr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poznatky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ci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ich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zej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ze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anglick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kol.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bezesporu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udyp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specifick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soba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</w:p>
    <w:p w:rsidR="00B13E39" w:rsidRDefault="00B13E39">
      <w:pPr>
        <w:pStyle w:val="Body"/>
        <w:spacing w:after="24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0.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chova</w:t>
      </w:r>
      <w:proofErr w:type="spellEnd"/>
    </w:p>
    <w:tbl>
      <w:tblPr>
        <w:tblW w:w="106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8"/>
        <w:gridCol w:w="5318"/>
      </w:tblGrid>
      <w:tr w:rsidR="00B13E39">
        <w:trPr>
          <w:trHeight w:val="3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vnímá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anglickou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abecedou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anglická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abeceda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případně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napsat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namalovat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obsahující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klásky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každé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hodině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ji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obsahují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jdou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tomto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pořadí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: č, š, ž, c, s, z, k, j, r, ř,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h, v, b, p, d, ď, t, ť, n, ň, m, l, q, w, x, a, 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o, u</w:t>
            </w:r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začínají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Obrázky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</w:rPr>
              <w:t>zvířaty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mluvený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popis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získává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pasivní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aktivní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týkající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témat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hodin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zásoba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</w:rPr>
              <w:t>pracovních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učebnic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která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</w:rPr>
              <w:t>dále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procvičuje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formou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domácích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úkolů</w:t>
            </w:r>
            <w:proofErr w:type="spellEnd"/>
          </w:p>
        </w:tc>
      </w:tr>
      <w:tr w:rsidR="00B13E39">
        <w:trPr>
          <w:trHeight w:val="771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měkké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a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tvrdé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y -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Doplňování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kladení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důrazu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rozdílnou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výslovnost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popsat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oslavy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specifika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VB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VB</w:t>
            </w:r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anglické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češtině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Výslovnost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českých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</w:rPr>
              <w:t>háčky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</w:rPr>
              <w:t>porovnání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</w:rPr>
              <w:t>anglickými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dvojhláskami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délky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důrazu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háčků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čárek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</w:rPr>
              <w:t>českém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jazyce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seřadit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tak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jdou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sebou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Časová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obrázků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ročních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aktivit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sportů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</w:rPr>
              <w:t>nim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patří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co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vpravo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vlevo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nahoře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dole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Situační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obrázky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kde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polohy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předmětů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pádů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Nákupní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seznam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</w:rPr>
              <w:t>žáci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přehrávají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situace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</w:rPr>
              <w:t>obchodě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Lidské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tělo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</w:rPr>
              <w:t>žáci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popisují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tělo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následně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rozkládají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hlásky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Počítání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koncovkou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koncovek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množném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rodu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určit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poslední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slovech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</w:rPr>
              <w:t>doma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v </w:t>
            </w:r>
            <w:proofErr w:type="spellStart"/>
            <w:r>
              <w:rPr>
                <w:rFonts w:ascii="Open Sans" w:eastAsia="Open Sans" w:hAnsi="Open Sans" w:cs="Open Sans"/>
              </w:rPr>
              <w:t>přírodě</w:t>
            </w:r>
            <w:proofErr w:type="spellEnd"/>
            <w:r>
              <w:rPr>
                <w:rFonts w:ascii="Open Sans" w:eastAsia="Open Sans" w:hAnsi="Open Sans" w:cs="Open Sans"/>
              </w:rPr>
              <w:t>, v ZOO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0.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Prvouka</w:t>
      </w:r>
      <w:proofErr w:type="spellEnd"/>
    </w:p>
    <w:tbl>
      <w:tblPr>
        <w:tblW w:w="106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8"/>
        <w:gridCol w:w="5318"/>
      </w:tblGrid>
      <w:tr w:rsidR="00B13E39">
        <w:trPr>
          <w:trHeight w:val="3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namalovat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odpovědět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otázky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týkající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prázdnin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Uvítání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téma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prázdniny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značky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bezpečná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VB</w:t>
            </w:r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popsat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co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obvykle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dělá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Můj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den - </w:t>
            </w:r>
            <w:proofErr w:type="spellStart"/>
            <w:r>
              <w:rPr>
                <w:rFonts w:ascii="Open Sans" w:eastAsia="Open Sans" w:hAnsi="Open Sans" w:cs="Open San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</w:rPr>
              <w:t>čase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snídaně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oběd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večeře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</w:rPr>
              <w:t>a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activity</w:t>
            </w:r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specifika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počasí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oblečení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nábytek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patří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popsat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žije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nábytek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okolí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namalovat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vlajku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říci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např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nejvyšší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hora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atd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vlajka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fakta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návyky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nemoc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zaměstnání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říci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by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chtěl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vykonávat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Zaměstnání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rodičů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bych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chtěl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být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popovídat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tom,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tráví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divadlo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kino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1.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obdob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1.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stupe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ň 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1.ro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8"/>
        <w:gridCol w:w="5318"/>
      </w:tblGrid>
      <w:tr w:rsidR="00B13E39">
        <w:trPr>
          <w:trHeight w:val="3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úchop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psacího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náčiní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Grafomotorická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uvolňovací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cvičení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</w:p>
        </w:tc>
      </w:tr>
      <w:tr w:rsidR="00B13E39">
        <w:trPr>
          <w:trHeight w:val="21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číslic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kontroluje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malých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číslic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napojování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Interpunkční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diakritická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znaménka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diktát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seřadí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menší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počet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abecedy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chápe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praktické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využití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abecedy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Abeceda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pamětné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zvládnutí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řazení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abecedy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postup</w:t>
            </w:r>
            <w:proofErr w:type="spellEnd"/>
          </w:p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praktické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užití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abecedy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řazení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ní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respektuje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rozhovoru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rozhovor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dospělými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vrstevníky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naslouchat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ostatním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rozhovor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pozdrav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poděkování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žádost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omluva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vykání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tykání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naslouchat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neskákat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dýchá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tempo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dbá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Rozvíjení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znělého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artikulace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srozumitelného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vyjadřování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Napodobování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pečlivé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oprava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pokynu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dýchání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tempo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projevech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lastRenderedPageBreak/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5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slabiku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NormalWeb"/>
              <w:spacing w:before="0" w:after="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Poznávání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abecedy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vztahu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</w:rPr>
              <w:t>jim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odpovídajícím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hláskám</w:t>
            </w:r>
            <w:proofErr w:type="spellEnd"/>
          </w:p>
          <w:p w:rsidR="00B13E39" w:rsidRDefault="00874D84">
            <w:pPr>
              <w:pStyle w:val="NormalWeb"/>
              <w:spacing w:before="0" w:after="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</w:rPr>
              <w:t>malé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velké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tištěné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psané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  <w:p w:rsidR="00B13E39" w:rsidRDefault="00874D84">
            <w:pPr>
              <w:pStyle w:val="NormalWeb"/>
              <w:spacing w:before="0" w:after="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Délka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samohlásek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dvojhlásky</w:t>
            </w:r>
            <w:proofErr w:type="spellEnd"/>
          </w:p>
          <w:p w:rsidR="00B13E39" w:rsidRDefault="00874D84">
            <w:pPr>
              <w:pStyle w:val="NormalWeb"/>
              <w:spacing w:before="0" w:after="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Rozlišení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věta-slovo-slabika-hláska</w:t>
            </w:r>
            <w:proofErr w:type="spellEnd"/>
            <w:r>
              <w:rPr>
                <w:rFonts w:ascii="Open Sans" w:eastAsia="Open Sans" w:hAnsi="Open Sans" w:cs="Open Sans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</w:rPr>
              <w:t>písmeno</w:t>
            </w:r>
            <w:proofErr w:type="spellEnd"/>
          </w:p>
          <w:p w:rsidR="00B13E39" w:rsidRDefault="00874D84">
            <w:pPr>
              <w:pStyle w:val="NormalWeb"/>
              <w:spacing w:before="0" w:after="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Skládání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slabik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Skládání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slabik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Skládání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</w:rPr>
              <w:t>předložkou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</w:rPr>
              <w:t>slabikami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di, </w:t>
            </w:r>
            <w:proofErr w:type="spellStart"/>
            <w:r>
              <w:rPr>
                <w:rFonts w:ascii="Open Sans" w:eastAsia="Open Sans" w:hAnsi="Open Sans" w:cs="Open Sans"/>
              </w:rPr>
              <w:t>ti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ni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dy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ty, </w:t>
            </w:r>
            <w:proofErr w:type="spellStart"/>
            <w:r>
              <w:rPr>
                <w:rFonts w:ascii="Open Sans" w:eastAsia="Open Sans" w:hAnsi="Open Sans" w:cs="Open Sans"/>
              </w:rPr>
              <w:t>ny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</w:rPr>
              <w:t>slabikotvorným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l, r</w:t>
            </w:r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</w:rPr>
              <w:t>slabikami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dě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tě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ně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bě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pě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vě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</w:rPr>
              <w:t>mě</w:t>
            </w:r>
            <w:proofErr w:type="spellEnd"/>
            <w:r>
              <w:rPr>
                <w:rFonts w:ascii="Open Sans" w:eastAsia="Open Sans" w:hAnsi="Open Sans" w:cs="Open Sans"/>
              </w:rPr>
              <w:br/>
            </w:r>
            <w:proofErr w:type="spellStart"/>
            <w:r>
              <w:rPr>
                <w:rFonts w:ascii="Open Sans" w:eastAsia="Open Sans" w:hAnsi="Open Sans" w:cs="Open San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jednoduchých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textů</w:t>
            </w:r>
            <w:proofErr w:type="spellEnd"/>
          </w:p>
          <w:p w:rsidR="00B13E39" w:rsidRDefault="00874D84">
            <w:pPr>
              <w:pStyle w:val="NormalWeb"/>
              <w:spacing w:before="0" w:after="0"/>
            </w:pPr>
            <w:proofErr w:type="spellStart"/>
            <w:r>
              <w:rPr>
                <w:rFonts w:ascii="Open Sans" w:eastAsia="Open Sans" w:hAnsi="Open Sans" w:cs="Open Sans"/>
              </w:rPr>
              <w:t>Interpunkční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znaménka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pocity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Naslouchání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1.ro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ijeme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spolužáky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udržuje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pořádku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pomůcky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Vstup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budova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povolání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patří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nepatří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řád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přestávce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přestávkách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využití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času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blízkém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možná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nebezpečí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slouží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obchody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parky,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hřiště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body,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vesnice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domova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pohybu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ulici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silnici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obezřetně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setkání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neznámými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osobami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bezpečného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silničním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provozu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možná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hrozící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nebezpečí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setkání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neznámým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nebezpečí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úrazu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Rozmanitost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rody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lesní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stromů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stromy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jehličnaté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listnaté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lese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během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střídání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lese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Les-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listnaté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stromy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jehličnaté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stromy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stromu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lese</w:t>
            </w:r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funkce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zeleninu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listovou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plodovou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ilustruje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semena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stonek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list,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semena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ilustruje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květiny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květiny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divokým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užitkovým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zvířectvem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jsou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prospěšná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interpretuje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zvuky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péči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mazlíčky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Zvířata-zvířata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lese,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péče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zvíře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rozdílnost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látek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železo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plast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dřevo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lastRenderedPageBreak/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fyzický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vzhled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emoce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Každý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jsme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jiný-fyzický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vzhled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pocity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druhých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rodičů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sourozenců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blízké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příbuzenské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Rodina-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příbuzenské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zdrav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smyslové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orgány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slouží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smysly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uplatňuje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preventivní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ohrožující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uplatňuje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bezpečného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aby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neohrožoval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ani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ostatních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potřeby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čistota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péče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výživa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nemoc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as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údaje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během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kolik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hodin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teď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chvílí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včera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pozítří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odpočinek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prováděné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týdnu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měsíce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Vánoc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Velikonoc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-den,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týden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měsíc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kalendář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Vánoce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Velikonoce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2.ro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řádku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dlouhé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samohlásky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Zvuková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fonému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dlouhých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samohlásek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slabikotvorné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r, l,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řádků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hláska-slabika-slovo-věta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pořádek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větě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mluvčího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patřičné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znaménko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začátku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začátku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pořádek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mluvčího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interpunkční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znaménka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melodie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/y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měkkých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tvrdých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ě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dě-tě-ně-bě-pě-vě-mě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znělé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neznělé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uprostřed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začátku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pojmenování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Lexikální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/y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měkkých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tvrdých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ě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dě-tě-ně-bě-pě-vě-mě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uprostřed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znělé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neznělé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spodoba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znělosti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začátku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příjmení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jednoslovných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zeměpisných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názvů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opačného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nadřazená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podřazená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souřadná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opačného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příbuzná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jméno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modulací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Rozvíjení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ohledem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individuální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odstavec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přízvuk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modulace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běžných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situacích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oslovení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pozdrav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žádost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poděkování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omluva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souvislé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běžných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mimoškolních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situacích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prostředků</w:t>
            </w:r>
            <w:proofErr w:type="spellEnd"/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pozorování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zážitků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zážitků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obrázkové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dodržování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posloupnosti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pozorování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oblíbená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hračka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pokoj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kamarád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předmětů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tempem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užitím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recituje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zpaměti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báseň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použitím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prostředků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důrazem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přirozené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intonace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Recitace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básní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modulace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frázování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2.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ijeme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bezpečně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oslovuje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spolužáky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třída-pravidla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chodce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strany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předložky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sloužící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prostoru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strany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navigace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ty,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MHD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bezpečně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Rozmanitost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rody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ohleduplně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nepoškozuje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lese,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Les-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procházka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lese,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lesa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podzimní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les,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lese,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prázdniny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rybník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rybníku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stěhování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ptáků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teplých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těchto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ptáků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Rybník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rybníku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stěhovaví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ptáci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proměny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ovoce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sklízejí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podzim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podzimní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zahrada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zelenina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ovoce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zima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zimní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zahrada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zimě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ptáci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hnízda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květiny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stromy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konkrétní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každé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kategorie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Zvířata-domácí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hospodářská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funkce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povolání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povinností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oslavy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rodině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zdrav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uplatňuje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tělo-péče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běžných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telefonní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přivolání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stav-zdraví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nemoc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úraz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as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delší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kratší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úseky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hodiny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dne-běžný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den</w:t>
            </w:r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den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týdnu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měsíc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datum,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přítomnost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budoucnost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roku-měsíce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kalendář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narozeniny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nejběžnější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Vánoce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vánoční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Velikonoce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velikonoční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zvyky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3.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lastRenderedPageBreak/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B13E39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  <w:lang w:val="en-US"/>
              </w:rPr>
            </w:pPr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aplikuje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přehled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obvyklá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Vyjmenovaná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zvládnutí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použití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uvědomělé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zvládnutí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zeměpisných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názvů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mluvnickými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kategoriemi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pád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rod)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kategorie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pádů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množného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mužského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ženského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středního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kategorie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množného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dvojice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stavba,spojování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jednoznačná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mnohoznačná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nadřazený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opačně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antonym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jednoznačná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mnohoznačná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nadřazená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podřazená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antonyma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citově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zabarvená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neutrální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citově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zabarvená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rozsahu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náročnosti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pokynům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složitosti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respektuje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rozhovoru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pečlivě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vyslovuje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opravuje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nesprávnou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nedbalou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číslic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slabiky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kontroluje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dýchá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tempo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psaná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seřadí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ilustrace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posloupnosti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vypráví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zážitků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věcně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formálně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sdělení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zážitku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lastRenderedPageBreak/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získaných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četbě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prozaické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recituje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zpaměti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použitím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vyjadřovacích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prostředků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tiché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přízvuku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básně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hlasem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dechem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nonverbální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vyjadřování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tabs>
                <w:tab w:val="left" w:pos="3719"/>
              </w:tabs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vyjádří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Pocity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četby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oblíbené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knížky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knize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líbí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nelíbí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chápe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nimi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Poezie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próza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divadlo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aktivně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pokynů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příběhu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smysl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3.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ijeme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dodržuje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kolektivu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oslovuje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spolužáky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jménem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kamarádi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spolužáci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třídě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ochranné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silniční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roli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chodce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cyklisty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značky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silničního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provozu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nebezpečí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pohybu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chodci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vesnici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vesnic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plánu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vesnice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ilustruje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vlajku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hymnu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umístění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najde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sousední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vlast-státní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ČR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Evropě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Rozmanitost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rody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pohledu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vliv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buzolou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kompasem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strany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Krajina v ČR-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nížiny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využití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zjednodušeně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koloběh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vodními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toky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krajině-koloběh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vodstva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neživé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vzduch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půda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teplo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</w:t>
            </w:r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tabs>
                <w:tab w:val="left" w:pos="978"/>
              </w:tabs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objekty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nacházející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vesmíru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Slunce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pohyby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Vesmír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nápadných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výskytu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hub,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kvetoucích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houby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jedovaté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využití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Rostliny-houby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kvetoucí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nekvetoucí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léčivé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jedovaté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užitkové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savce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masožravcem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býložravcem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všežravcem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Živočichové-společné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savců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potrava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živočichů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příslušníky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Rodina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odůvodňuje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potřebu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povolání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přiřadí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výrobky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materiálům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ze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jsou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vyrobeny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Povolání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výtvory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zdrav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uplatňuje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hygienické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zdravotně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preventivní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návyky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podporující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co je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špatného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Životospráva-péče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2.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obdob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1.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stupe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ň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4.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koncovek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infinitiv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učivem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dvojici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seznamuje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shodě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vzhledem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shoda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</w:p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vzorec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spojovacími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výrazy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nepřímá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učivem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všímá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ji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užívanými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stránku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zvukovou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grafickou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použije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předložku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zkoumání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citově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zabarvená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přípona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příponová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7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pokoj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dodržuje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bezpečnosti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internetu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sestaví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než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souvislý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blahopřání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pozvánku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přihlášku,inzerát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dotazník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tištěné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případně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elektronické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podobě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  <w:t xml:space="preserve">»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sestaví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souvislé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pravidel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příčinné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souvislosti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obsah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slyšeného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zapamatuje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zaznamená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data,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nimiž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dále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aplikuje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kontrolu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napsaného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nadpisy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odstavce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vypráví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záměru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vědomě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intonuje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promluvu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tempa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pauz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vzkaz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telefonování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zdvořilé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vystupování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dialog(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mimika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zvířat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blahopřání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pozvánka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přihláška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inzerát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dotazník,tiskopisy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úprava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zaznamenává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četbu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požadované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poezii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prózu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rozboru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ostatními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sdílí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pochopení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prožitky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vyjádří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lyriku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epiku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pohádku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povídku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bajku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báje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rozbor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ukázky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dramatizace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ilustrace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výběru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neumělecký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próza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poezie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lyrika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epika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povídka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bajka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komiks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tabs>
          <w:tab w:val="left" w:pos="4485"/>
          <w:tab w:val="center" w:pos="5386"/>
        </w:tabs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4.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ijeme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hlediska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znázorňuje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následně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vzhled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co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proč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vyskytuje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prezidenta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zkratku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spolupráce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republika-politický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ČR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zákony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turisticky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atraktivní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odůvodňuje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republika-kulturně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ruch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pražské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od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sebe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obrázku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vypráví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oblíbenou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legendu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role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dějinách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Praha-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legendy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Rozmanitost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rody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strany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hranice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nížiny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ČR,vysvětluje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geografické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pojmy,stručně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faunu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flóru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zobrazení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ČR-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povrch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rozšíření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půd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rostlinstva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živočichů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zeměpisné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názvosloví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strany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nadmořská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výška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přítok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atd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.)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lokaci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CHKO a UNESCO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republika-přírodní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rezervace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sociálních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předkládá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řešení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Sociální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as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»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začíná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sledu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událostí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reáliích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začlení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přímky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zařazení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bytostech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legend,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Nejstarší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řád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fyzikální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veličina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sled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událostí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kalendáře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letopočet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generace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legendy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Praotec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Krokovy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dcery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svatý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Václav,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Oldřich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Božena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Morava, Konstantin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Metoděj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reáliích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zařazení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ukázkách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Karla IV., Jana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Husa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Jana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Žižky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Trocnova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Jiřího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Poděbrad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Středověk-Počátky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křesťanství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církev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Přemyslovci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Karel IV.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Husitství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Poděbrad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kolem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bitvy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Bílé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J. A.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Komenského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Pobělohorská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doba-Habsburkové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stavovské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povstání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bitva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Bílé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J. A.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Komenský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5.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příponovou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koncovku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předložku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s/z,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předložku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s/z,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složitějších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hlásek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přípona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koncovka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slovotvorba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odvozování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slovotvorný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přípony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zdvojené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předpony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s-, z-,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předložky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s, z,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předložek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s, z,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řádku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procvičování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slabikách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/y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obojetných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syntaktického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/y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obojetných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souhláskách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příbuzných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syntaktický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</w:p>
        </w:tc>
      </w:tr>
      <w:tr w:rsidR="00B13E39">
        <w:trPr>
          <w:trHeight w:val="3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plnovýznamových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gramaticky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mluvnické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kategorie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přídavných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tvrdých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měkkých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Tvarosloví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pádu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/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podmiňovací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rozkazovací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přídavných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přídavných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měkkých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tvrdých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přídavnými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přivlastňovacími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zadání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spojovacími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oddělí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čárkou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spojovacích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potřeby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obměňuje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interpunkce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označí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nevyjádřený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odpovídajícím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zájmenem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nevyjádřený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vyjádřený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několikanásobný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shoda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vzorce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7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potichu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nahlas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vymýšlí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nadpis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posuzuje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úplnost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neúplnost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obsah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přiměřeně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složitého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zapamatuje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nepodstatné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zaznamenává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dialog,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telefonický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rozhovor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náležitou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intonaci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přízvuk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pauzy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tempo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záměru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ji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manipulativní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reklamě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aplikuje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osvojené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gramatické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stylistické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vědomosti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neúplné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opraví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neúplné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spolužáka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  <w:t xml:space="preserve">»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sestaví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vyprávění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posloupnosti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  <w:t xml:space="preserve">»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najde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ukázku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Četba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populární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naučná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pozvánka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inzerát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reklama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přihláška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vyprávění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sestavení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), dialog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telefonický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rozhovor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dialog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řeč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uvozovací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žádost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omluva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poznámky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výpisky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téma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neuměleckých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četby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zaznamenává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publicistické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populárně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naučné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klasifikaci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zdůvodní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Interpretace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obsahem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ilustrací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neumělecká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báseň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verš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sloka,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lyrická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báseň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populárně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naučné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encyklopedie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bajka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jeho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ů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j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t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5.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M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kde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ž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ijeme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hlediska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graficky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znázorňuje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následně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vzhled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co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proč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vyskytuje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prezidenta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zkratku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spolupráce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republika-demokratické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volební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prezident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součást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další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jedinečnost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Praha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další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Rozmanitost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rody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geografického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hlediska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nížiny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chráněné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předkládá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průmyslové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zemědělské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výroby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poloha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zemědělství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průmysl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podnebí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povrh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ochrana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nejpodstatnější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hranice,světové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strany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kolem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demografického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hlediska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Obyvatelstvo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vidí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obrázku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odůvodňuje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Lid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as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7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zdůvodní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chráněných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nemovitostí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movitých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archivů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knihoven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sbírek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galerií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muzeí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pochopení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údaji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zjištěných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údajů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pochopení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ukázkách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dějinných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zařazení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některých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sobností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události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reáliích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využitím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regionálních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specifik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archivů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knihoven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sbírek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muzeí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galerií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informačních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zdrojů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pochopení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minulosti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zdůvodní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chráněných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nemovitých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movitých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památek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koruny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Rakouska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Osvícenství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reformy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Marie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Terezie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Josefa II.,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průmyslová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revoluce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zrod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obrození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František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Josef I.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</w:p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Rakouska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Uherska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T. G. Masaryk,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</w:t>
            </w:r>
            <w:proofErr w:type="spellEnd"/>
          </w:p>
          <w:p w:rsidR="00B13E39" w:rsidRDefault="00B13E39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  <w:lang w:val="en-US"/>
              </w:rPr>
            </w:pPr>
          </w:p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předválečné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prosazení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komunismu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Rusku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nástup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nacistické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ideologie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Německu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poválečné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odsun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Němců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Benešovy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dekrety</w:t>
            </w:r>
            <w:proofErr w:type="spellEnd"/>
          </w:p>
          <w:p w:rsidR="00B13E39" w:rsidRDefault="00B13E39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  <w:lang w:val="en-US"/>
              </w:rPr>
            </w:pPr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komunistické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nástup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komunismu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totalitních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Pražské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normalizace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Sametová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revoluce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Václav Havel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2.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stupe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ň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6.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vědomě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Tvarosloví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přídavná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stupňování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zájmena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číslovky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rozvíjející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vysvětlit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rozvíjející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vyslovuje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běžně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užívaná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cizí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Zvuková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stránka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hláskosloví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přízvuk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intonace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pauza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důraz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tempo</w:t>
            </w:r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vybírá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ohledem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nespisovný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jazykovědy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příručkami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zejm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.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Slovníkem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češtiny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čeština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mateřský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rozvrstvení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jazykověda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příručky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4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tiskopisů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zvládne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vyplňování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krátké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zřetelem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zaměření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nastylizuje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soukromého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úředního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příslušné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odpovídající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odborným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údaje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sestaví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dějovou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linii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psané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respektuje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normu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ohledem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záměru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Vyplňování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tiskopisů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poštovní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poukázky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telegram</w:t>
            </w:r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inzerát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objednávka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SMS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úřední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budovy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Výpisky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posloupnost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4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slyšený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rozebere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konkrétní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kreativně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posoudí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zdrojů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poezii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prózu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slovesnosti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požadovaných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výtvarný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doprovod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knihovně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poezie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próza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lyrika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epika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drama),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mýty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pohádky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bajky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),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historie-národní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slovesnost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k a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era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dnes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6.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nejstarších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pravěkých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kultur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nalezišť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Nejstarší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civilizace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kultury-prvotní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osídlení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křesťanství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k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anstv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může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považovat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popsat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obrázku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důvod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jedinečnost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společnosti-pojem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vlastenectví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národnostní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rasové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menšiny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instituce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důvody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slavení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namaluje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zazpívá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hymnu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bývalé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prezidenty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prezidenta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současného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kalendář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symboly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demokracie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politický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vyznačuje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regiony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geografické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demografické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rovině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vyznačí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národnostním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náboženském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obyvatelstva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možných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pohromách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případné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krizové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republika-kraje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regiony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Praha,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náboženství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národnostní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menšiny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živelné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pohromy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7.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hovorová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homonyma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odborné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věcný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jednoznačná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mnohoznačná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homonyma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odborné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názvy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aplikuje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nejdůležitější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obohacování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aktivně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obohacuje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obohacování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odvozování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skládání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zkracování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jednočlenné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dvojčlenných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ekvivalent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syntaktické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jednočlenné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dvojčlenné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ekvivalent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vyjádření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shoda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rozvíjející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předmět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příslovečné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přívlastek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doplněk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několikanásobné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prohlubuje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týkající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obtížné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příručkách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procvičování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jevů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5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dodržuje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struktury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samostatně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souvislý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odborné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výrazy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přesně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srozumitelně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vypráví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oporou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zařazuje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zařazuje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slyšeném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administrativní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písemném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poznatky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výchovy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subjektivní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objektivní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kriticky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analyzuje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získané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masmédií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rozpoutává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aktuální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téma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výrobku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žádost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4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slyšený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rozebere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kreativně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posoudí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zdrojů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druzích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seznamuje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autory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požadovaných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výtvarný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doprovod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kreativní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knihovně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epika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lyrika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drama,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(epos,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báje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mýty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legenda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kronika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román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divadelní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satira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písma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starověk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(epos, Bible),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středověk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legendy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kroniky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husitství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humanismus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renesance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baroko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(J. A.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Komenský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k a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era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dnes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7.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Velkomoravské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říše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vnitřní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vývoj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Konstantina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Metoděje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přiřazuje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svátku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přínos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celý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vývoj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Nejstarší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civilizace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kořeny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kultury-Velká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Morava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</w:t>
            </w:r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románského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gotického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obrázku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těchto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interpretuje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křesťanství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interpretací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částí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Bible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přehled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křesťanské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tematice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Křesťanství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středověká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Evropa-křesťanství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křížové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výpravy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románské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gotické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důrazem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</w:t>
            </w:r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znovuobjevená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ideálu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renesančního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vymezuje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husitské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politický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barokního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barokní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osvícenství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reforem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dobývání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renesanční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důrazem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husitství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Bitva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Bílé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barokní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důrazem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osvícenství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reformy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Marie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Terezie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Josefa II.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k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anstv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uplatňuje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přispívá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fungování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kriticky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přistupuje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mediálním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působení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reklamy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směry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scény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rodina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masmédia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bodech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vyloží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norem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demokracie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jiných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zřeních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právo-vznik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norem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demokracie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barevné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škály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map,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počítá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vzdálenosti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měřítka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značky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Geografické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kartografie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topografie-mapa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kartografie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měřítka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map</w:t>
            </w:r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účastní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debaty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kolem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by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mohlo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předejít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prostředí-ekologické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problémy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následně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polohu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nížiny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rezervace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CHKO,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rozlohu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a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ji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rozlohou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ostatních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obyvatelstvo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přínosech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zeměpisná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poloha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rozloha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členitost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obyvatelstvo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geografická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demografická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Evropě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zapojení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mezinárodního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hydrosféra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 xml:space="preserve">8.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nejdůležitější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způsoby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obohacování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vyslovuje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běžně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užívaná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cizí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přejatých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ověřuje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říručkách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slovnících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obohacování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přejatá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výslovnost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skloňování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vid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aplikuje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lexikálního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slovotvorného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morfologického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Tvarosloví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opakování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ohebných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vid),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koncovek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procvičování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dalších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jevů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Arial Unicode MS" w:hAnsi="Arial Unicode MS"/>
        </w:rPr>
        <w:br w:type="page"/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definovat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určit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poměry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složkami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několikanásobném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zdůvodňuje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syntaktické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jednočlenné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dvojčlenné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podřadné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procvičování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souřadné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poměry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interpunkce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vybírá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ohledem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slovanskými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nářečí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češtiny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jazyky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line="240" w:lineRule="auto"/>
        <w:jc w:val="center"/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4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zkušenosti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četby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filmové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předlohy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filmové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vnitřní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vnější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odborným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klíčová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poznámky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výklad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citově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neutrální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zabarvené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kultivovaně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gramaticky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neverbálmí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zvukové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uplatňuje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zkušenosti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text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funkční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výklad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líčení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úvaha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výtah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souhrnné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slohu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lastRenderedPageBreak/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4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slyšený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rozebere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kreativně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posoudí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zdrojů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posuzuje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směry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představitele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povědomí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některých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autorů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</w:pP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požadovaných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výtvarný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doprovod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divadelní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román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povídka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klasicismus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osvícenství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preromantismus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romantismus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obrození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etapy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představitelé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poloviny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19.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století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literatuře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k a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era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dnes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8.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osvícenství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tereziánských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josefínských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reforem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germanizace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Objevy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dobývání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-Marie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Terezie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Josef II.,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osvícenství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politice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filosofii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zanese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Habsburské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monarchie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časovou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obrozenců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Modernizace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společnosti-Habsburská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monarchie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obrozenecké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hnutí</w:t>
            </w:r>
            <w:proofErr w:type="spellEnd"/>
          </w:p>
        </w:tc>
      </w:tr>
      <w:tr w:rsidR="00B13E39">
        <w:trPr>
          <w:trHeight w:val="24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roli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válečném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konfliktu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vítězné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poražené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zapojuje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důsledcích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poválečné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postavení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Moderní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doba-První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k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anstv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8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osobnosti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místa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rád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proč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společnosti-památky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tradice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rozumí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respektuje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normy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vědom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povinností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právo-Ústava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povinnosti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občanů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politický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</w:t>
            </w:r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podstatu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přispívá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výhodách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nevýhodách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spolupráce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globální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svět-multikulturní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etnika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integrace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bezproblémově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ovládá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velká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demografickou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obrázku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pražské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památky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důležitost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republika-kraje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okresy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sousední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pohoří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jezera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přehrady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nádrže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demografická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Moravy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Slezska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</w:rPr>
        <w:br w:type="page"/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lastRenderedPageBreak/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komunikace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literatura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9.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>k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Jazykov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zásoba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synonyma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homonyma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odborné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</w:t>
            </w:r>
            <w:proofErr w:type="spellEnd"/>
          </w:p>
        </w:tc>
      </w:tr>
      <w:tr w:rsidR="00B13E39">
        <w:trPr>
          <w:trHeight w:val="12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rozeznává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frekventovaných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seznámí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přechodníky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varosloví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slovesa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neohebné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sl.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</w:p>
        </w:tc>
      </w:tr>
      <w:tr w:rsidR="00B13E39">
        <w:trPr>
          <w:trHeight w:val="6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aplikuje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známá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pravopisu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Pravopis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procvičování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jména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určuje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vzájemné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složitém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rozpozná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odchylky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smysl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využití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interpunkci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Skladba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shoda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přísudku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několikanásobným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podmětem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dvojčlenná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jednočlenná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vedlejší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řídící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závislá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souřadné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podřadné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poměry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větami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složitá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souvětí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pořádek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interpunkce</w:t>
            </w:r>
            <w:proofErr w:type="spellEnd"/>
          </w:p>
        </w:tc>
      </w:tr>
      <w:tr w:rsidR="00B13E39">
        <w:trPr>
          <w:trHeight w:val="21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rozdíly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orientuje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vývoji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rozlišuje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spisovný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nářečí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češtinu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zdůvodní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užití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vhodně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všech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dostupných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příruček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slovníků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Obecné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skupiny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slovanské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vývoj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útvary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jazykověda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disciplíny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Komunika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slohov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á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funkčních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stylech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dodržuje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stavby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uspořádá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účelu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kultivovaně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intonuje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mluveném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projevu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neverbální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prostředky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dodržuje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pravidla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diskuse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přijímá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obhajuje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výstižně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kultivovaně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přizpůsobí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posluchači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sleduje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masmédiích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třídí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je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nimi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Slohové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postupy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používané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komunikačních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oblastech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výklad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vypravování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úvaha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proslov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diskuse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br/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Liter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4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plynule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porozuměním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volně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přečtený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slyšený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text,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učitele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rozebere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svůj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kreativně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dovedností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tvorbu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čtenářský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deník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posoudí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zpracování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žánry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posuzuje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uměleckého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využívá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argumenty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směry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uvede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jejich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typické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představitele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povědomí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díle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některých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autorů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sleduje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kulturní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současnosti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  <w:ind w:left="60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Tvořivá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činnost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čtení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přednes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vybraných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vyhledávání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požadovaných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informací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výtvarný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doprovod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formulace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záznam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reprodukce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myšlenek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textu</w:t>
            </w:r>
            <w:proofErr w:type="spellEnd"/>
          </w:p>
          <w:p w:rsidR="00B13E39" w:rsidRDefault="00874D84">
            <w:pPr>
              <w:pStyle w:val="Body"/>
              <w:spacing w:after="0" w:line="240" w:lineRule="auto"/>
              <w:ind w:left="60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Literární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poloviny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20.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století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odraz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2.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literatuře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meziválečná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literatura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poloviny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20.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století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až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současnost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Vzd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vac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</w:rPr>
        <w:t>pl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spole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nost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lov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r>
        <w:rPr>
          <w:rFonts w:ascii="Open Sans" w:eastAsia="Open Sans" w:hAnsi="Open Sans" w:cs="Open Sans"/>
          <w:b/>
          <w:bCs/>
          <w:sz w:val="24"/>
          <w:szCs w:val="24"/>
        </w:rPr>
        <w:t>k a p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ří</w:t>
      </w:r>
      <w:r>
        <w:rPr>
          <w:rFonts w:ascii="Open Sans" w:eastAsia="Open Sans" w:hAnsi="Open Sans" w:cs="Open Sans"/>
          <w:b/>
          <w:bCs/>
          <w:sz w:val="24"/>
          <w:szCs w:val="24"/>
        </w:rPr>
        <w:t>roda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esk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 xml:space="preserve">ě </w:t>
      </w: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era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dnes</w:t>
      </w:r>
      <w:proofErr w:type="spellEnd"/>
    </w:p>
    <w:p w:rsidR="00B13E39" w:rsidRDefault="00874D84">
      <w:pPr>
        <w:pStyle w:val="Body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9.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ro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r>
        <w:rPr>
          <w:rFonts w:ascii="Open Sans" w:eastAsia="Open Sans" w:hAnsi="Open Sans" w:cs="Open Sans"/>
          <w:b/>
          <w:bCs/>
          <w:sz w:val="24"/>
          <w:szCs w:val="24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  <w:r>
        <w:rPr>
          <w:rFonts w:ascii="Open Sans" w:eastAsia="Open Sans" w:hAnsi="Open Sans" w:cs="Open Sans"/>
          <w:b/>
          <w:bCs/>
          <w:sz w:val="24"/>
          <w:szCs w:val="24"/>
        </w:rPr>
        <w:t xml:space="preserve">k </w:t>
      </w: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D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jepis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0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okolnosti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samostatného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dat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popisuje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průběh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ukončení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zapojuje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poválečném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uspořádání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,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antisemitismu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rasismu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nepřijatelnosti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těchto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jevů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vyjadřuje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úctu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vůči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účastníkům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debatě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dopadu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lidský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život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přispívá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názory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Moderní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doba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válka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Protektorát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Čechy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Morava,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zahraniční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odboj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osvobození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poválečné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Československo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schopností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období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totality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důležité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historické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události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Pražské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Sametová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revoluce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),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demokracii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přispívá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názory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porovnává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demokracii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totalitním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vytváří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toto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téma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vlastní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soudy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výhody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spolupráce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Rozdělený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integrující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svět-Poúnorové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Československo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komunistického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režimu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Pražské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jaro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normalizace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Sametová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revoluce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vstup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 do NATO a EU</w:t>
            </w:r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ý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chova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</w:rPr>
        <w:t xml:space="preserve"> k</w:t>
      </w:r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ob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č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anstv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í</w:t>
      </w:r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15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budoucím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vzdělávání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nebo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povolání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prezentuje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cíle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představy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prokazuje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znalost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smlouvy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pracovních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povinností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práv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jako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jedinec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budoucnost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nabídka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poptávka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konkurence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trh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úvěr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počítá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jednoduchý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úrok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peněžní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ústavy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uvádí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druhů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pojištění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dostupné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ekonomického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systému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hrubý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domácí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produkt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nezaměstnanost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inflace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obchodní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balance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Člověk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hospodářství-národní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finanční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gramotnost</w:t>
            </w:r>
            <w:proofErr w:type="spellEnd"/>
          </w:p>
        </w:tc>
      </w:tr>
      <w:tr w:rsidR="00B13E39">
        <w:trPr>
          <w:trHeight w:val="27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lastRenderedPageBreak/>
              <w:t>Objasňuje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přínos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zapojuje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se do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diskuze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vztazích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různými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stručně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základní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principy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významné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členské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rozdělení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pravomocí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rámci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EU,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pojem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globální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jmenuje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příklady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těchto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navrhuje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řešení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zlepšení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situace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světě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Mezinárodní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vztahy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globální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svět-mezinárodní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spolupráce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globální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problémy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světa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Zem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</w:rPr>
        <w:t>pis</w:t>
      </w:r>
      <w:proofErr w:type="spellEnd"/>
    </w:p>
    <w:tbl>
      <w:tblPr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B13E39">
        <w:trPr>
          <w:trHeight w:val="3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Očekávaný</w:t>
            </w:r>
            <w:proofErr w:type="spellEnd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výstup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A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39" w:rsidRDefault="00874D84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lang w:val="en-US"/>
              </w:rPr>
              <w:t>Učivo</w:t>
            </w:r>
            <w:proofErr w:type="spellEnd"/>
          </w:p>
        </w:tc>
      </w:tr>
      <w:tr w:rsidR="00B13E39">
        <w:trPr>
          <w:trHeight w:val="3910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Žák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společenské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podmínky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vznik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jednotlivých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regionů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vyjmenovává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faktory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ovlivňující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přirozenou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obyvatelstva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definuje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slovo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migrace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hodnotní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aktuální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geopolitické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charakterizuje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obyvatelstvo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ČR,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analyzuje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vysvětluje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příčiny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změn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zemědělství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průmyslu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lokalizuje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surovinové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zdroje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stanoví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kritéria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vyspělého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státu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lokalizuje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mapě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oblasti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cestovního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demonstruje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správné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chování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přírodě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k 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ní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E39" w:rsidRDefault="00874D84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Česká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republika-obyvatelstvo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hospodářství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doprava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spoje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přírodní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lang w:val="en-US"/>
              </w:rPr>
              <w:t>zvláštnosti</w:t>
            </w:r>
            <w:proofErr w:type="spellEnd"/>
          </w:p>
        </w:tc>
      </w:tr>
    </w:tbl>
    <w:p w:rsidR="00B13E39" w:rsidRDefault="00B13E39">
      <w:pPr>
        <w:pStyle w:val="Body"/>
        <w:widowControl w:val="0"/>
        <w:spacing w:after="0" w:line="240" w:lineRule="auto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240" w:line="240" w:lineRule="auto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VII.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Evaluace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autoevaluace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koly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Evaluace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vazba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ky.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 xml:space="preserve">ch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jasn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kvalitativn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ukazatelem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Pro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sledek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dostal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hem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skan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proto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formou (to co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 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 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ěhem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dl)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(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vypracov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spoustu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tý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mech a proto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vztahu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tem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m). </w:t>
      </w: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vstupuje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hraje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velmi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evaluaci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</w:t>
      </w:r>
      <w:proofErr w:type="gram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autoevaluaci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vazba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fungov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tohoto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projektu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VII.A.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ů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VII.A.1.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Obecn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z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sady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</w:p>
    <w:p w:rsidR="00B13E39" w:rsidRDefault="00B13E39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by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pozitivn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motivuj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en-US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poskytnout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kovi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vazbu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rad,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postupovat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pro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pou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od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klasifikace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bodov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samolepky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</w:t>
      </w: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en-US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hodiny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nedostatky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stimulov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ni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pracovat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it-IT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pokrok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pro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hlavn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ovatelem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Nesna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me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porovn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vat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navz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rozd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a ne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</w:p>
    <w:p w:rsidR="00B13E39" w:rsidRDefault="00B13E39">
      <w:pPr>
        <w:pStyle w:val="Body"/>
        <w:spacing w:after="24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de-DE"/>
        </w:rPr>
        <w:t>VII.A.2. Krit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ria pro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</w:p>
    <w:p w:rsidR="00B13E39" w:rsidRDefault="00B13E39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en-US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ň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zvl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dnut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jednotliv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s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ihl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dnut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nostem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probl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situace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neklasifikujeme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nebylo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dostate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no</w:t>
      </w: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hem cel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klasifikace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informacemi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tvo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ivost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ka,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kritick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</w:p>
    <w:p w:rsidR="00B13E39" w:rsidRDefault="00874D84">
      <w:pPr>
        <w:pStyle w:val="Body"/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br w:type="page"/>
      </w: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lastRenderedPageBreak/>
        <w:t xml:space="preserve">VII.A.3.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Formy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domost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dovednost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ů</w:t>
      </w:r>
    </w:p>
    <w:p w:rsidR="00B13E39" w:rsidRDefault="00B13E39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mimo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ukazatelem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 ji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co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teprve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zpracov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co se je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mus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it.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isp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osobn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stup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ale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podpora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mnoho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praktick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dovednost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berou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sleduj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:</w:t>
      </w:r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mluven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projev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semn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cvi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slohov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samostatn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aktivity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probl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modelov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situace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skupinov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 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</w:p>
    <w:p w:rsidR="00B13E39" w:rsidRDefault="00874D84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zpracov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nl-NL"/>
        </w:rPr>
        <w:t>k dan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mu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kolu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VII.A.4.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í</w:t>
      </w:r>
    </w:p>
    <w:p w:rsidR="00B13E39" w:rsidRDefault="00B13E39">
      <w:pPr>
        <w:pStyle w:val="Body"/>
        <w:spacing w:after="0" w:line="240" w:lineRule="auto"/>
        <w:ind w:left="720"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shd w:val="clear" w:color="auto" w:fill="FFFFFF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hraje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obrovskou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lohu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vedeni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od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  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chovy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ovac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Vedle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stimulace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kritick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 my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posiluje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ctu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Pedagogov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podpo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berou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potaz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ka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komunika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schopnosti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Nedostatky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chyby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irozen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fr-FR"/>
        </w:rPr>
        <w:t>sou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procesu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 a proto ji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bav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ci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šší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jsou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motivov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sami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opravovali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u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tomu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chyba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je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edkem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m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r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formy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ale v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sna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me, aby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co se mu da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 a co mu je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tolik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nejde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Pokud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ý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logick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 ú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m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ůž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vyj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it,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jak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pokra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ovat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 xml:space="preserve">l. </w:t>
      </w:r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itel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motivuj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ka, aby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komentoval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ž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sebehodnocen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ů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nahradit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klasick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hodnocen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, je 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le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it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faktorem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evalua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procesu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aktivizuje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žá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ka.</w:t>
      </w:r>
    </w:p>
    <w:p w:rsidR="00B13E39" w:rsidRDefault="00B13E39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ind w:firstLine="72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VII.B.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Evaluace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autoevaluace</w:t>
      </w:r>
      <w:proofErr w:type="spellEnd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b/>
          <w:bCs/>
          <w:sz w:val="24"/>
          <w:szCs w:val="24"/>
          <w:shd w:val="clear" w:color="auto" w:fill="FFFFFF"/>
        </w:rPr>
        <w:t>koly</w:t>
      </w:r>
      <w:proofErr w:type="spellEnd"/>
    </w:p>
    <w:p w:rsidR="00B13E39" w:rsidRDefault="00B13E39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B13E39" w:rsidRDefault="00874D84">
      <w:pPr>
        <w:pStyle w:val="Body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Evaluace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koly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zp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é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vazby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kterou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á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od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čů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z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klad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ě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it-IT"/>
        </w:rPr>
        <w:t>individu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ln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setk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nimi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prost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ednictv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m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dotazn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p w:rsidR="00B13E39" w:rsidRDefault="00874D84">
      <w:pPr>
        <w:pStyle w:val="Body"/>
        <w:spacing w:after="0" w:line="240" w:lineRule="auto"/>
        <w:jc w:val="both"/>
      </w:pP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pt-PT"/>
        </w:rPr>
        <w:t>hem cel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slechy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dvakr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t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prob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haj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de-DE"/>
        </w:rPr>
        <w:t>sch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ů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zky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konci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roku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v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ý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zased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í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kde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rodi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č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mohou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dozv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d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ě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t 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hospoda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ř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en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 xml:space="preserve">í 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Ok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é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nka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jeho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pl</w:t>
      </w:r>
      <w:r>
        <w:rPr>
          <w:rFonts w:ascii="Open Sans" w:eastAsia="Open Sans" w:hAnsi="Open Sans" w:cs="Open Sans"/>
          <w:sz w:val="24"/>
          <w:szCs w:val="24"/>
          <w:shd w:val="clear" w:color="auto" w:fill="FFFFFF"/>
          <w:lang w:val="en-US"/>
        </w:rPr>
        <w:t>á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nech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budoucna</w:t>
      </w:r>
      <w:proofErr w:type="spellEnd"/>
      <w:r>
        <w:rPr>
          <w:rFonts w:ascii="Open Sans" w:eastAsia="Open Sans" w:hAnsi="Open Sans" w:cs="Open Sans"/>
          <w:sz w:val="24"/>
          <w:szCs w:val="24"/>
          <w:shd w:val="clear" w:color="auto" w:fill="FFFFFF"/>
        </w:rPr>
        <w:t>.</w:t>
      </w:r>
    </w:p>
    <w:sectPr w:rsidR="00B13E39">
      <w:headerReference w:type="default" r:id="rId9"/>
      <w:footerReference w:type="default" r:id="rId10"/>
      <w:pgSz w:w="11900" w:h="16840"/>
      <w:pgMar w:top="1440" w:right="567" w:bottom="144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84" w:rsidRDefault="00874D84">
      <w:r>
        <w:separator/>
      </w:r>
    </w:p>
  </w:endnote>
  <w:endnote w:type="continuationSeparator" w:id="0">
    <w:p w:rsidR="00874D84" w:rsidRDefault="0087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84" w:rsidRDefault="00874D84">
    <w:pPr>
      <w:pStyle w:val="Footer"/>
    </w:pPr>
    <w:proofErr w:type="spellStart"/>
    <w:r>
      <w:rPr>
        <w:rFonts w:ascii="Open Sans" w:eastAsia="Open Sans" w:hAnsi="Open Sans" w:cs="Open Sans"/>
        <w:sz w:val="30"/>
        <w:szCs w:val="30"/>
      </w:rPr>
      <w:t>Okénko</w:t>
    </w:r>
    <w:proofErr w:type="spellEnd"/>
    <w:r>
      <w:t xml:space="preserve"> - </w:t>
    </w:r>
    <w:proofErr w:type="spellStart"/>
    <w:r>
      <w:rPr>
        <w:rFonts w:ascii="Open Sans" w:eastAsia="Open Sans" w:hAnsi="Open Sans" w:cs="Open Sans"/>
        <w:sz w:val="20"/>
        <w:szCs w:val="20"/>
      </w:rPr>
      <w:t>Školní</w:t>
    </w:r>
    <w:proofErr w:type="spellEnd"/>
    <w:r>
      <w:rPr>
        <w:rFonts w:ascii="Open Sans" w:eastAsia="Open Sans" w:hAnsi="Open Sans" w:cs="Open Sans"/>
        <w:sz w:val="20"/>
        <w:szCs w:val="20"/>
      </w:rPr>
      <w:t xml:space="preserve"> </w:t>
    </w:r>
    <w:proofErr w:type="spellStart"/>
    <w:r>
      <w:rPr>
        <w:rFonts w:ascii="Open Sans" w:eastAsia="Open Sans" w:hAnsi="Open Sans" w:cs="Open Sans"/>
        <w:sz w:val="20"/>
        <w:szCs w:val="20"/>
      </w:rPr>
      <w:t>vzdělávací</w:t>
    </w:r>
    <w:proofErr w:type="spellEnd"/>
    <w:r>
      <w:rPr>
        <w:rFonts w:ascii="Open Sans" w:eastAsia="Open Sans" w:hAnsi="Open Sans" w:cs="Open Sans"/>
        <w:sz w:val="20"/>
        <w:szCs w:val="20"/>
      </w:rPr>
      <w:t xml:space="preserve"> program</w:t>
    </w:r>
    <w:r>
      <w:rPr>
        <w:rFonts w:ascii="Open Sans" w:eastAsia="Open Sans" w:hAnsi="Open Sans" w:cs="Open Sans"/>
        <w:caps/>
        <w:sz w:val="20"/>
        <w:szCs w:val="20"/>
      </w:rPr>
      <w:t xml:space="preserve"> </w:t>
    </w:r>
    <w:r>
      <w:rPr>
        <w:rFonts w:ascii="Open Sans" w:eastAsia="Open Sans" w:hAnsi="Open Sans" w:cs="Open Sans"/>
        <w:caps/>
        <w:sz w:val="20"/>
        <w:szCs w:val="20"/>
      </w:rPr>
      <w:tab/>
      <w:t xml:space="preserve">                          - </w:t>
    </w:r>
    <w:proofErr w:type="spellStart"/>
    <w:r>
      <w:rPr>
        <w:rFonts w:ascii="Open Sans" w:eastAsia="Open Sans" w:hAnsi="Open Sans" w:cs="Open Sans"/>
        <w:sz w:val="20"/>
        <w:szCs w:val="20"/>
      </w:rPr>
      <w:t>strana</w:t>
    </w:r>
    <w:proofErr w:type="spellEnd"/>
    <w:r>
      <w:rPr>
        <w:rFonts w:ascii="Open Sans" w:eastAsia="Open Sans" w:hAnsi="Open Sans" w:cs="Open Sans"/>
        <w:sz w:val="20"/>
        <w:szCs w:val="20"/>
      </w:rPr>
      <w:t xml:space="preserve"> </w:t>
    </w:r>
    <w:r>
      <w:rPr>
        <w:rFonts w:ascii="Open Sans" w:eastAsia="Open Sans" w:hAnsi="Open Sans" w:cs="Open Sans"/>
        <w:sz w:val="20"/>
        <w:szCs w:val="20"/>
      </w:rPr>
      <w:fldChar w:fldCharType="begin"/>
    </w:r>
    <w:r>
      <w:rPr>
        <w:rFonts w:ascii="Open Sans" w:eastAsia="Open Sans" w:hAnsi="Open Sans" w:cs="Open Sans"/>
        <w:sz w:val="20"/>
        <w:szCs w:val="20"/>
      </w:rPr>
      <w:instrText xml:space="preserve"> PAGE </w:instrText>
    </w:r>
    <w:r>
      <w:rPr>
        <w:rFonts w:ascii="Open Sans" w:eastAsia="Open Sans" w:hAnsi="Open Sans" w:cs="Open Sans"/>
        <w:sz w:val="20"/>
        <w:szCs w:val="20"/>
      </w:rPr>
      <w:fldChar w:fldCharType="separate"/>
    </w:r>
    <w:r>
      <w:rPr>
        <w:rFonts w:ascii="Open Sans" w:eastAsia="Open Sans" w:hAnsi="Open Sans" w:cs="Open Sans"/>
        <w:sz w:val="20"/>
        <w:szCs w:val="20"/>
      </w:rPr>
      <w:t>72</w:t>
    </w:r>
    <w:r>
      <w:rPr>
        <w:rFonts w:ascii="Open Sans" w:eastAsia="Open Sans" w:hAnsi="Open Sans" w:cs="Open Sans"/>
        <w:sz w:val="20"/>
        <w:szCs w:val="20"/>
      </w:rPr>
      <w:fldChar w:fldCharType="end"/>
    </w:r>
    <w:r>
      <w:rPr>
        <w:rFonts w:ascii="Open Sans" w:eastAsia="Open Sans" w:hAnsi="Open Sans" w:cs="Open Sans"/>
        <w:sz w:val="20"/>
        <w:szCs w:val="20"/>
      </w:rPr>
      <w:t xml:space="preserve"> -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84" w:rsidRDefault="00874D84">
      <w:r>
        <w:separator/>
      </w:r>
    </w:p>
  </w:footnote>
  <w:footnote w:type="continuationSeparator" w:id="0">
    <w:p w:rsidR="00874D84" w:rsidRDefault="0087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84" w:rsidRDefault="00874D84">
    <w:pPr>
      <w:pStyle w:val="Body"/>
      <w:spacing w:line="264" w:lineRule="auto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92075</wp:posOffset>
              </wp:positionH>
              <wp:positionV relativeFrom="page">
                <wp:posOffset>568325</wp:posOffset>
              </wp:positionV>
              <wp:extent cx="7376160" cy="9555480"/>
              <wp:effectExtent l="0" t="0" r="0" b="0"/>
              <wp:wrapNone/>
              <wp:docPr id="1073741826" name="officeArt object" descr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>
                        <a:solidFill>
                          <a:srgbClr val="CC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.3pt;margin-top:44.8pt;width:580.8pt;height:75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C0000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5598795</wp:posOffset>
          </wp:positionH>
          <wp:positionV relativeFrom="page">
            <wp:posOffset>9706610</wp:posOffset>
          </wp:positionV>
          <wp:extent cx="1697344" cy="61912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44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426970" cy="733425"/>
          <wp:effectExtent l="0" t="0" r="0" b="0"/>
          <wp:docPr id="1073741825" name="officeArt object" descr="http://www.okenko.uk/uploads/1/0/0/0/100031834/logo-full-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okenko.uk/uploads/1/0/0/0/100031834/logo-full-t.png" descr="http://www.okenko.uk/uploads/1/0/0/0/100031834/logo-full-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697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45C"/>
    <w:multiLevelType w:val="hybridMultilevel"/>
    <w:tmpl w:val="73B45B80"/>
    <w:numStyleLink w:val="ImportedStyle3"/>
  </w:abstractNum>
  <w:abstractNum w:abstractNumId="1" w15:restartNumberingAfterBreak="0">
    <w:nsid w:val="0FE21025"/>
    <w:multiLevelType w:val="hybridMultilevel"/>
    <w:tmpl w:val="339663FE"/>
    <w:styleLink w:val="ImportedStyle6"/>
    <w:lvl w:ilvl="0" w:tplc="7A50D49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9145278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FBA4412">
      <w:start w:val="1"/>
      <w:numFmt w:val="bullet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F3237C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62A9BE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A467EC0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E4698C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54174A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B0160A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2636299D"/>
    <w:multiLevelType w:val="hybridMultilevel"/>
    <w:tmpl w:val="46824C68"/>
    <w:styleLink w:val="ImportedStyle7"/>
    <w:lvl w:ilvl="0" w:tplc="9D509F5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CC62FE8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F2A9EAE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82E60E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E00ED2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88887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9ACC830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D96FDA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EDC44F2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34C2EAA"/>
    <w:multiLevelType w:val="hybridMultilevel"/>
    <w:tmpl w:val="BAD6165C"/>
    <w:numStyleLink w:val="ImportedStyle8"/>
  </w:abstractNum>
  <w:abstractNum w:abstractNumId="4" w15:restartNumberingAfterBreak="0">
    <w:nsid w:val="35B35A68"/>
    <w:multiLevelType w:val="hybridMultilevel"/>
    <w:tmpl w:val="311C4EA6"/>
    <w:styleLink w:val="ImportedStyle4"/>
    <w:lvl w:ilvl="0" w:tplc="8D441042">
      <w:start w:val="1"/>
      <w:numFmt w:val="decimal"/>
      <w:lvlText w:val="%1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A07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887DC">
      <w:start w:val="1"/>
      <w:numFmt w:val="decimal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482D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615D8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2F672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29A1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8822E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8C908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D268E8"/>
    <w:multiLevelType w:val="hybridMultilevel"/>
    <w:tmpl w:val="422E4E06"/>
    <w:numStyleLink w:val="ImportedStyle2"/>
  </w:abstractNum>
  <w:abstractNum w:abstractNumId="6" w15:restartNumberingAfterBreak="0">
    <w:nsid w:val="45C437D4"/>
    <w:multiLevelType w:val="hybridMultilevel"/>
    <w:tmpl w:val="E2A20C44"/>
    <w:styleLink w:val="ImportedStyle1"/>
    <w:lvl w:ilvl="0" w:tplc="EF423EF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9C06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3AE230">
      <w:start w:val="1"/>
      <w:numFmt w:val="lowerRoman"/>
      <w:lvlText w:val="%3."/>
      <w:lvlJc w:val="left"/>
      <w:pPr>
        <w:ind w:left="216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A06D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FAA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BA0D96">
      <w:start w:val="1"/>
      <w:numFmt w:val="lowerRoman"/>
      <w:lvlText w:val="%6."/>
      <w:lvlJc w:val="left"/>
      <w:pPr>
        <w:ind w:left="432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4C69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0682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649242">
      <w:start w:val="1"/>
      <w:numFmt w:val="lowerRoman"/>
      <w:lvlText w:val="%9."/>
      <w:lvlJc w:val="left"/>
      <w:pPr>
        <w:ind w:left="64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604467"/>
    <w:multiLevelType w:val="hybridMultilevel"/>
    <w:tmpl w:val="C3760D5C"/>
    <w:styleLink w:val="ImportedStyle5"/>
    <w:lvl w:ilvl="0" w:tplc="BFFA5EA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CC5B62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C4B69C">
      <w:start w:val="1"/>
      <w:numFmt w:val="bullet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D7A49D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CD6481E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6966702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67C3C88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2088DC4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E0CAFFA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AF6056A"/>
    <w:multiLevelType w:val="hybridMultilevel"/>
    <w:tmpl w:val="BAD6165C"/>
    <w:styleLink w:val="ImportedStyle8"/>
    <w:lvl w:ilvl="0" w:tplc="28E41ED4">
      <w:start w:val="1"/>
      <w:numFmt w:val="bullet"/>
      <w:lvlText w:val="·"/>
      <w:lvlJc w:val="left"/>
      <w:pPr>
        <w:tabs>
          <w:tab w:val="left" w:pos="1440"/>
        </w:tabs>
        <w:ind w:left="217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CA625C6">
      <w:start w:val="1"/>
      <w:numFmt w:val="bullet"/>
      <w:lvlText w:val="o"/>
      <w:lvlJc w:val="left"/>
      <w:pPr>
        <w:tabs>
          <w:tab w:val="left" w:pos="1440"/>
        </w:tabs>
        <w:ind w:left="2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4CB9F2">
      <w:start w:val="1"/>
      <w:numFmt w:val="bullet"/>
      <w:lvlText w:val="▪"/>
      <w:lvlJc w:val="left"/>
      <w:pPr>
        <w:tabs>
          <w:tab w:val="left" w:pos="1440"/>
        </w:tabs>
        <w:ind w:left="36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7876E4">
      <w:start w:val="1"/>
      <w:numFmt w:val="bullet"/>
      <w:lvlText w:val="▪"/>
      <w:lvlJc w:val="left"/>
      <w:pPr>
        <w:tabs>
          <w:tab w:val="left" w:pos="1440"/>
        </w:tabs>
        <w:ind w:left="4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5AD2D8">
      <w:start w:val="1"/>
      <w:numFmt w:val="bullet"/>
      <w:lvlText w:val="▪"/>
      <w:lvlJc w:val="left"/>
      <w:pPr>
        <w:tabs>
          <w:tab w:val="left" w:pos="1440"/>
        </w:tabs>
        <w:ind w:left="5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B46982">
      <w:start w:val="1"/>
      <w:numFmt w:val="bullet"/>
      <w:lvlText w:val="▪"/>
      <w:lvlJc w:val="left"/>
      <w:pPr>
        <w:tabs>
          <w:tab w:val="left" w:pos="1440"/>
        </w:tabs>
        <w:ind w:left="57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DF832B4">
      <w:start w:val="1"/>
      <w:numFmt w:val="bullet"/>
      <w:lvlText w:val="▪"/>
      <w:lvlJc w:val="left"/>
      <w:pPr>
        <w:tabs>
          <w:tab w:val="left" w:pos="1440"/>
        </w:tabs>
        <w:ind w:left="64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626FCF4">
      <w:start w:val="1"/>
      <w:numFmt w:val="bullet"/>
      <w:lvlText w:val="▪"/>
      <w:lvlJc w:val="left"/>
      <w:pPr>
        <w:tabs>
          <w:tab w:val="left" w:pos="1440"/>
        </w:tabs>
        <w:ind w:left="72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30E9E86">
      <w:start w:val="1"/>
      <w:numFmt w:val="bullet"/>
      <w:lvlText w:val="▪"/>
      <w:lvlJc w:val="left"/>
      <w:pPr>
        <w:tabs>
          <w:tab w:val="left" w:pos="1440"/>
        </w:tabs>
        <w:ind w:left="79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F0414E6"/>
    <w:multiLevelType w:val="hybridMultilevel"/>
    <w:tmpl w:val="339663FE"/>
    <w:numStyleLink w:val="ImportedStyle6"/>
  </w:abstractNum>
  <w:abstractNum w:abstractNumId="10" w15:restartNumberingAfterBreak="0">
    <w:nsid w:val="5BA75D8E"/>
    <w:multiLevelType w:val="hybridMultilevel"/>
    <w:tmpl w:val="E2A20C44"/>
    <w:numStyleLink w:val="ImportedStyle1"/>
  </w:abstractNum>
  <w:abstractNum w:abstractNumId="11" w15:restartNumberingAfterBreak="0">
    <w:nsid w:val="64107A5A"/>
    <w:multiLevelType w:val="hybridMultilevel"/>
    <w:tmpl w:val="422E4E06"/>
    <w:styleLink w:val="ImportedStyle2"/>
    <w:lvl w:ilvl="0" w:tplc="C2D01BEA">
      <w:start w:val="1"/>
      <w:numFmt w:val="upperRoman"/>
      <w:lvlText w:val="%1."/>
      <w:lvlJc w:val="left"/>
      <w:pPr>
        <w:ind w:left="531" w:hanging="3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22398">
      <w:start w:val="1"/>
      <w:numFmt w:val="decimal"/>
      <w:lvlText w:val="%2."/>
      <w:lvlJc w:val="left"/>
      <w:pPr>
        <w:tabs>
          <w:tab w:val="num" w:pos="1989"/>
        </w:tabs>
        <w:ind w:left="180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E2B92">
      <w:start w:val="1"/>
      <w:numFmt w:val="decimal"/>
      <w:lvlText w:val="%3."/>
      <w:lvlJc w:val="left"/>
      <w:pPr>
        <w:tabs>
          <w:tab w:val="num" w:pos="2709"/>
        </w:tabs>
        <w:ind w:left="252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A6854">
      <w:start w:val="1"/>
      <w:numFmt w:val="decimal"/>
      <w:lvlText w:val="%4."/>
      <w:lvlJc w:val="left"/>
      <w:pPr>
        <w:tabs>
          <w:tab w:val="num" w:pos="3429"/>
        </w:tabs>
        <w:ind w:left="324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462A8">
      <w:start w:val="1"/>
      <w:numFmt w:val="decimal"/>
      <w:lvlText w:val="%5."/>
      <w:lvlJc w:val="left"/>
      <w:pPr>
        <w:tabs>
          <w:tab w:val="num" w:pos="4149"/>
        </w:tabs>
        <w:ind w:left="396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0E818">
      <w:start w:val="1"/>
      <w:numFmt w:val="decimal"/>
      <w:lvlText w:val="%6."/>
      <w:lvlJc w:val="left"/>
      <w:pPr>
        <w:tabs>
          <w:tab w:val="num" w:pos="4869"/>
        </w:tabs>
        <w:ind w:left="468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4638C">
      <w:start w:val="1"/>
      <w:numFmt w:val="decimal"/>
      <w:lvlText w:val="%7."/>
      <w:lvlJc w:val="left"/>
      <w:pPr>
        <w:tabs>
          <w:tab w:val="num" w:pos="5589"/>
        </w:tabs>
        <w:ind w:left="540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CE3B6">
      <w:start w:val="1"/>
      <w:numFmt w:val="decimal"/>
      <w:lvlText w:val="%8."/>
      <w:lvlJc w:val="left"/>
      <w:pPr>
        <w:tabs>
          <w:tab w:val="num" w:pos="6309"/>
        </w:tabs>
        <w:ind w:left="612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0E9F0">
      <w:start w:val="1"/>
      <w:numFmt w:val="decimal"/>
      <w:lvlText w:val="%9."/>
      <w:lvlJc w:val="left"/>
      <w:pPr>
        <w:tabs>
          <w:tab w:val="num" w:pos="7029"/>
        </w:tabs>
        <w:ind w:left="6840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991795"/>
    <w:multiLevelType w:val="hybridMultilevel"/>
    <w:tmpl w:val="C3760D5C"/>
    <w:numStyleLink w:val="ImportedStyle5"/>
  </w:abstractNum>
  <w:abstractNum w:abstractNumId="13" w15:restartNumberingAfterBreak="0">
    <w:nsid w:val="6C4A333A"/>
    <w:multiLevelType w:val="hybridMultilevel"/>
    <w:tmpl w:val="46824C68"/>
    <w:numStyleLink w:val="ImportedStyle7"/>
  </w:abstractNum>
  <w:abstractNum w:abstractNumId="14" w15:restartNumberingAfterBreak="0">
    <w:nsid w:val="7BC46881"/>
    <w:multiLevelType w:val="hybridMultilevel"/>
    <w:tmpl w:val="311C4EA6"/>
    <w:numStyleLink w:val="ImportedStyle4"/>
  </w:abstractNum>
  <w:abstractNum w:abstractNumId="15" w15:restartNumberingAfterBreak="0">
    <w:nsid w:val="7C952D18"/>
    <w:multiLevelType w:val="hybridMultilevel"/>
    <w:tmpl w:val="73B45B80"/>
    <w:styleLink w:val="ImportedStyle3"/>
    <w:lvl w:ilvl="0" w:tplc="A3D46C6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6C2EAD4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362DC50">
      <w:start w:val="1"/>
      <w:numFmt w:val="bullet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8868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5C8628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2AA1BA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82C532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16FAA4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C8412DC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5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9"/>
    <w:rsid w:val="00874D84"/>
    <w:rsid w:val="00AC1A82"/>
    <w:rsid w:val="00B13E39"/>
    <w:rsid w:val="00B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76A2"/>
  <w15:docId w15:val="{9071221C-9B54-460F-B535-3C995FF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Open Sans" w:eastAsia="Open Sans" w:hAnsi="Open Sans" w:cs="Open Sans"/>
      <w:color w:val="0000FF"/>
      <w:sz w:val="30"/>
      <w:szCs w:val="30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nk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15496</Words>
  <Characters>88333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Nahodilova</cp:lastModifiedBy>
  <cp:revision>2</cp:revision>
  <cp:lastPrinted>2019-09-17T20:57:00Z</cp:lastPrinted>
  <dcterms:created xsi:type="dcterms:W3CDTF">2019-09-17T21:00:00Z</dcterms:created>
  <dcterms:modified xsi:type="dcterms:W3CDTF">2019-09-17T21:00:00Z</dcterms:modified>
</cp:coreProperties>
</file>